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8D" w:rsidRPr="00083268" w:rsidRDefault="00387460" w:rsidP="009D4610">
      <w:pPr>
        <w:pStyle w:val="Heading2"/>
        <w:spacing w:after="120"/>
        <w:rPr>
          <w:iCs w:val="0"/>
          <w:sz w:val="28"/>
          <w:szCs w:val="28"/>
        </w:rPr>
      </w:pPr>
      <w:r w:rsidRPr="00083268">
        <w:rPr>
          <w:iCs w:val="0"/>
          <w:sz w:val="28"/>
          <w:szCs w:val="28"/>
        </w:rPr>
        <w:t xml:space="preserve">Manager Information Technology </w:t>
      </w:r>
      <w:r w:rsidR="00E37D8D" w:rsidRPr="00083268">
        <w:rPr>
          <w:iCs w:val="0"/>
          <w:sz w:val="28"/>
          <w:szCs w:val="28"/>
        </w:rPr>
        <w:t xml:space="preserve"> </w:t>
      </w:r>
    </w:p>
    <w:p w:rsidR="007C4EF2" w:rsidRPr="00083268" w:rsidRDefault="00AD680B" w:rsidP="009D4610">
      <w:pPr>
        <w:pStyle w:val="Heading2"/>
        <w:spacing w:after="120"/>
        <w:rPr>
          <w:b w:val="0"/>
        </w:rPr>
      </w:pPr>
      <w:r w:rsidRPr="00083268">
        <w:rPr>
          <w:b w:val="0"/>
        </w:rPr>
        <w:t xml:space="preserve">Job Number: </w:t>
      </w:r>
      <w:r w:rsidR="008672F2" w:rsidRPr="00083268">
        <w:rPr>
          <w:b w:val="0"/>
        </w:rPr>
        <w:t>#</w:t>
      </w:r>
      <w:r w:rsidR="00E66C03" w:rsidRPr="00083268">
        <w:rPr>
          <w:rStyle w:val="tombstonevalue2"/>
          <w:rFonts w:ascii="Verdana" w:hAnsi="Verdana"/>
          <w:b w:val="0"/>
          <w:sz w:val="18"/>
          <w:szCs w:val="18"/>
        </w:rPr>
        <w:t xml:space="preserve"> </w:t>
      </w:r>
      <w:r w:rsidR="00387460" w:rsidRPr="00083268">
        <w:rPr>
          <w:rFonts w:ascii="Verdana" w:hAnsi="Verdana" w:cs="Times New Roman"/>
          <w:b w:val="0"/>
          <w:color w:val="444444"/>
          <w:sz w:val="18"/>
          <w:szCs w:val="18"/>
          <w:lang w:eastAsia="en-CA"/>
        </w:rPr>
        <w:t>J0820-0622</w:t>
      </w:r>
    </w:p>
    <w:p w:rsidR="00D742F6" w:rsidRPr="00083268" w:rsidRDefault="00AD680B" w:rsidP="009D4610">
      <w:pPr>
        <w:spacing w:after="120"/>
      </w:pPr>
      <w:r w:rsidRPr="00083268">
        <w:t xml:space="preserve">Job Type: </w:t>
      </w:r>
      <w:r w:rsidR="008F0993" w:rsidRPr="00083268">
        <w:t>Permanent Full-Time</w:t>
      </w:r>
    </w:p>
    <w:p w:rsidR="00AD680B" w:rsidRPr="00083268" w:rsidRDefault="00AD680B" w:rsidP="00D742F6">
      <w:pPr>
        <w:spacing w:before="120" w:after="120"/>
      </w:pPr>
      <w:r w:rsidRPr="00083268">
        <w:t>Location:</w:t>
      </w:r>
      <w:r w:rsidR="00E37D8D" w:rsidRPr="00083268">
        <w:t xml:space="preserve"> Rocky View County</w:t>
      </w:r>
      <w:r w:rsidR="00D742F6" w:rsidRPr="00083268">
        <w:t>, Alberta</w:t>
      </w:r>
    </w:p>
    <w:p w:rsidR="00D53D98" w:rsidRPr="00387460" w:rsidRDefault="00083268" w:rsidP="00D53D98">
      <w:pPr>
        <w:rPr>
          <w:rFonts w:cs="Arial"/>
          <w:szCs w:val="20"/>
          <w:lang w:val="en-US"/>
        </w:rPr>
      </w:pPr>
      <w:r>
        <w:rPr>
          <w:rFonts w:cs="Arial"/>
          <w:szCs w:val="20"/>
          <w:lang w:val="en-US"/>
        </w:rPr>
        <w:br/>
      </w:r>
      <w:r w:rsidR="00D53D98" w:rsidRPr="00387460">
        <w:rPr>
          <w:rFonts w:cs="Arial"/>
          <w:szCs w:val="20"/>
          <w:lang w:val="en-US"/>
        </w:rPr>
        <w:t>The 40,000 people who call Rocky View County home live in a diverse blend of rural, hamlet, and country residential communities on one million acres to the west, north, and east of Calgary. Our dedicated employees work with a variety of stakeholders to develop innovative and unique solutions for our complex municipality. To continue to enhance the quality of life in our communities, we seek individuals who thrive on challenges, who provide excellent customer service in a fast-paced environment, and whose positive energy enables the County to grow and prosper.</w:t>
      </w:r>
    </w:p>
    <w:p w:rsidR="00E66C03" w:rsidRPr="00387460" w:rsidRDefault="00E66C03" w:rsidP="00E66C03">
      <w:pPr>
        <w:pStyle w:val="Heading2"/>
      </w:pPr>
      <w:r w:rsidRPr="00387460">
        <w:t>Position Summary:</w:t>
      </w:r>
    </w:p>
    <w:p w:rsidR="00387460" w:rsidRPr="00083268" w:rsidRDefault="00387460" w:rsidP="00387460">
      <w:pPr>
        <w:spacing w:before="100" w:beforeAutospacing="1" w:after="100" w:afterAutospacing="1"/>
        <w:textAlignment w:val="center"/>
        <w:rPr>
          <w:rFonts w:cs="Arial"/>
          <w:color w:val="444444"/>
          <w:szCs w:val="20"/>
          <w:lang w:eastAsia="en-CA"/>
        </w:rPr>
      </w:pPr>
      <w:r w:rsidRPr="00083268">
        <w:rPr>
          <w:rFonts w:cs="Arial"/>
          <w:color w:val="444444"/>
          <w:szCs w:val="20"/>
          <w:lang w:eastAsia="en-CA"/>
        </w:rPr>
        <w:t>Reporting to the Executive Director of Community &amp; Business Connections, the Manager of Information Technology will strategically plan, organize, and ensure the execution of all information and technology solution strategies to meet the needs and goals of Rocky View County.</w:t>
      </w:r>
      <w:r w:rsidRPr="00083268">
        <w:rPr>
          <w:rFonts w:cs="Arial"/>
          <w:color w:val="444444"/>
          <w:szCs w:val="20"/>
          <w:lang w:eastAsia="en-CA"/>
        </w:rPr>
        <w:br/>
      </w:r>
      <w:r w:rsidRPr="00083268">
        <w:rPr>
          <w:rFonts w:cs="Arial"/>
          <w:color w:val="444444"/>
          <w:szCs w:val="20"/>
          <w:lang w:eastAsia="en-CA"/>
        </w:rPr>
        <w:br/>
        <w:t>A collaborator with a natural ability to build and cultivate relationships with colleagues, partners, vendors, and stakeholders across the organization, the Manager leads the department of I.T. specialists to ensure availability of all information and technology services needed by the County.</w:t>
      </w:r>
      <w:r w:rsidRPr="00083268">
        <w:rPr>
          <w:rFonts w:cs="Arial"/>
          <w:color w:val="444444"/>
          <w:szCs w:val="20"/>
          <w:lang w:eastAsia="en-CA"/>
        </w:rPr>
        <w:br/>
      </w:r>
      <w:r w:rsidRPr="00083268">
        <w:rPr>
          <w:rFonts w:cs="Arial"/>
          <w:color w:val="444444"/>
          <w:szCs w:val="20"/>
          <w:lang w:eastAsia="en-CA"/>
        </w:rPr>
        <w:br/>
        <w:t>With expertise in information and technology solutions, strategy development, project delivery, and operations management, the Manager works in conjunction with the Executive Director of Community &amp; Business Connections to develop short- and long-term strategies for the department.</w:t>
      </w:r>
      <w:r w:rsidRPr="00083268">
        <w:rPr>
          <w:rFonts w:cs="Arial"/>
          <w:color w:val="444444"/>
          <w:szCs w:val="20"/>
          <w:lang w:eastAsia="en-CA"/>
        </w:rPr>
        <w:br/>
      </w:r>
      <w:r w:rsidRPr="00083268">
        <w:rPr>
          <w:rFonts w:cs="Arial"/>
          <w:color w:val="444444"/>
          <w:szCs w:val="20"/>
          <w:lang w:eastAsia="en-CA"/>
        </w:rPr>
        <w:br/>
        <w:t>The Manager provides leadership, coordination, collaboration, and direction to ensure that services are provided as required in a secure, relevant state, and with measurable results.</w:t>
      </w:r>
    </w:p>
    <w:p w:rsidR="00E66C03" w:rsidRPr="00387460" w:rsidRDefault="00E66C03" w:rsidP="008F0993">
      <w:pPr>
        <w:pStyle w:val="Heading2"/>
        <w:spacing w:before="0" w:after="0"/>
      </w:pPr>
      <w:bookmarkStart w:id="0" w:name="_GoBack"/>
      <w:bookmarkEnd w:id="0"/>
      <w:r w:rsidRPr="00387460">
        <w:t>Core Accountabilities:</w:t>
      </w:r>
    </w:p>
    <w:p w:rsidR="00387460" w:rsidRPr="00083268" w:rsidRDefault="00387460" w:rsidP="00387460">
      <w:pPr>
        <w:spacing w:before="100" w:beforeAutospacing="1" w:after="100" w:afterAutospacing="1"/>
        <w:textAlignment w:val="center"/>
        <w:rPr>
          <w:rFonts w:cs="Arial"/>
          <w:color w:val="444444"/>
          <w:szCs w:val="20"/>
          <w:lang w:eastAsia="en-CA"/>
        </w:rPr>
      </w:pPr>
      <w:r w:rsidRPr="00083268">
        <w:rPr>
          <w:rFonts w:cs="Arial"/>
          <w:color w:val="444444"/>
          <w:szCs w:val="20"/>
          <w:lang w:eastAsia="en-CA"/>
        </w:rPr>
        <w:t>Strategic</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In co-ordination with the Executive Director of Community &amp; Business Connections, the Manager will represent the County through participation in various associations, governmental, and public committees, working groups, and boards.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Be well informed of County operations and capability needs, industry trends, and budget requirements necessary to enable consistent service levels.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Participate in all related leadership meetings or other committees and similar bodies as assigned or deemed necessary.</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Responsible to develop a multi-year business plan with associated annual objectives that align with Council strategies and the appropriate availability of resources.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Accountable to execute and monitor delivery and outcomes associated with the multi-year business plan and associated annual plans adjusting if and as appropriate. Provide relevant progress updates to the Executive Director of Community &amp; Business Connections and stakeholders accordingly.</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Develop, implement, administer, and maintain Department policies and procedures, aligned with the Rocky View policy framework.</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Foster improvement that make change initiatives and services cost effective and efficient, delivering support to increase service to internal stakeholders and to County residents and ratepayers.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Strategically work with stakeholders to implement efficient and reliable systems to meet the current and future needs of each diverse group of users at the County.</w:t>
      </w:r>
      <w:r w:rsidRPr="00083268">
        <w:rPr>
          <w:rFonts w:cs="Arial"/>
          <w:color w:val="444444"/>
          <w:szCs w:val="20"/>
          <w:lang w:eastAsia="en-CA"/>
        </w:rPr>
        <w:br/>
      </w:r>
      <w:r w:rsidRPr="00083268">
        <w:rPr>
          <w:rFonts w:cs="Arial"/>
          <w:color w:val="444444"/>
          <w:szCs w:val="20"/>
          <w:lang w:eastAsia="en-CA"/>
        </w:rPr>
        <w:br/>
        <w:t>Fiscal Management</w:t>
      </w:r>
      <w:r w:rsidRPr="00083268">
        <w:rPr>
          <w:rFonts w:cs="Arial"/>
          <w:color w:val="444444"/>
          <w:szCs w:val="20"/>
          <w:lang w:eastAsia="en-CA"/>
        </w:rPr>
        <w:br/>
      </w:r>
      <w:r w:rsidRPr="00083268">
        <w:rPr>
          <w:rFonts w:cs="Arial"/>
          <w:color w:val="444444"/>
          <w:szCs w:val="20"/>
          <w:lang w:eastAsia="en-CA"/>
        </w:rPr>
        <w:lastRenderedPageBreak/>
        <w:sym w:font="Symbol" w:char="F0A7"/>
      </w:r>
      <w:r w:rsidRPr="00083268">
        <w:rPr>
          <w:rFonts w:cs="Arial"/>
          <w:color w:val="444444"/>
          <w:szCs w:val="20"/>
          <w:lang w:eastAsia="en-CA"/>
        </w:rPr>
        <w:t xml:space="preserve"> Participate in all short- and long-term financial planning processes, ensuring continued improvement in all facets of the Department's financial affairs.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Ensure effective financial planning and expenditure controls, being accountable for fiscal responsibility aligned with Council objectives. Regular reporting of budget versus actuals, explaining variances.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Prepare and report on annual budgets for operating and capital programs in accordance with guidance from the Executive.</w:t>
      </w:r>
      <w:r w:rsidRPr="00083268">
        <w:rPr>
          <w:rFonts w:cs="Arial"/>
          <w:color w:val="444444"/>
          <w:szCs w:val="20"/>
          <w:lang w:eastAsia="en-CA"/>
        </w:rPr>
        <w:br/>
      </w:r>
      <w:r w:rsidRPr="00083268">
        <w:rPr>
          <w:rFonts w:cs="Arial"/>
          <w:color w:val="444444"/>
          <w:szCs w:val="20"/>
          <w:lang w:eastAsia="en-CA"/>
        </w:rPr>
        <w:br/>
        <w:t>Management Leadership</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Maintain awareness of and adhere to the County's Occupational Health &amp; Safety (OH&amp;S) policies by following responsibilities as outlined in the Health and Safety Manual; comply with all safe work procedures and the OH&amp;S program requirements; monitor and enforce subordinate compliance with the OH&amp;S program.</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Build and maintain relationships with business managers.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Manage operational area with an emphasis on efficiency, accuracy, quality, and with a culture of process improvement to ensure a superior level of customer service.</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Demonstrate leadership skills through actively coaching, guiding, and managing the I.T. team, individual members, and contractor or consultant performance.</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Holds responsibility for staffing and resourcing, quality of work, training and development plans, conflict resolution, compensation appropriate to approved business plans, and associated budgets.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Align each subordinate with priorities to ensure the overall successful delivery of the department achievable goals ensuring any performance dependent resources are identified and provided.</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Provide regular technical guidance, and make decisions with, for, and about resources, including cross-functional team resources.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Decision-making derived from broad objectives, technical knowledge, instructions, and policies. Well-developed communication and interpretation skills, with the ability to work both independently and collaboratively in a multi-disciplinary team.</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Resolve issues expeditiously and ensure that communication methods meet the service delivery standards of the County and expectations set out by County area leaders.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Ensure that contracts are executed in accordance with corporate guidelines, preparing reports on the status of contracts as needed.</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Actively participate during County emergency response situations.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Provide coverage or be "on call" in instances to ensure non-management employees do not exceed daily maximum hours as per Employment Standards.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Ensure a positive work environment and awareness of all resource plans to achieve client goals, objectives, and compliance.</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Provide timely delivery of internal communications regarding service announcements, planned maintenance, disruptions, and restoration of services.</w:t>
      </w:r>
      <w:r w:rsidRPr="00083268">
        <w:rPr>
          <w:rFonts w:cs="Arial"/>
          <w:color w:val="444444"/>
          <w:szCs w:val="20"/>
          <w:lang w:eastAsia="en-CA"/>
        </w:rPr>
        <w:br/>
      </w:r>
      <w:r w:rsidRPr="00083268">
        <w:rPr>
          <w:rFonts w:cs="Arial"/>
          <w:color w:val="444444"/>
          <w:szCs w:val="20"/>
          <w:lang w:eastAsia="en-CA"/>
        </w:rPr>
        <w:br/>
        <w:t>Technology Systems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Accountable for all organizational information systems and technologies; provide technology support and training; analyze systems and processes; maintain workstations and networks; design, develop, and maintain web-based applications.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Facilitate continuous quality improvement, changes, and responsiveness to service increases, changes, or decreases.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Liaise with members of intradepartmental committees involved in joint projects and initiatives holding responsibility for assurance of appropriate design and availability of services.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Ensure compliance with all technology related documents and certificates.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Apply in depth knowledge of information systems and technology solution trends and options to ensure a best of bread relevant systems and architecture are on the consolidated I.T. roadmap.</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Accountable to deliver against the I.T. roadmap of systems, architecture, related project and operations procedures to achieve excellence in performance and service to the business at all times.</w:t>
      </w:r>
    </w:p>
    <w:p w:rsidR="00E66C03" w:rsidRPr="00387460" w:rsidRDefault="00E66C03" w:rsidP="008F0993">
      <w:pPr>
        <w:pStyle w:val="Heading2"/>
        <w:spacing w:before="0" w:after="0"/>
      </w:pPr>
      <w:r w:rsidRPr="00387460">
        <w:t>Position Requirements:</w:t>
      </w:r>
    </w:p>
    <w:p w:rsidR="00387460" w:rsidRPr="00083268" w:rsidRDefault="00387460" w:rsidP="00387460">
      <w:pPr>
        <w:spacing w:before="100" w:beforeAutospacing="1" w:after="100" w:afterAutospacing="1"/>
        <w:textAlignment w:val="center"/>
        <w:rPr>
          <w:rFonts w:cs="Arial"/>
          <w:color w:val="444444"/>
          <w:szCs w:val="20"/>
          <w:lang w:eastAsia="en-CA"/>
        </w:rPr>
      </w:pPr>
      <w:r w:rsidRPr="00083268">
        <w:rPr>
          <w:rFonts w:cs="Arial"/>
          <w:color w:val="444444"/>
          <w:szCs w:val="20"/>
          <w:lang w:eastAsia="en-CA"/>
        </w:rPr>
        <w:t xml:space="preserve">Completion of Bachelor's degree in business, related field, or technical area along with a minimum seven years’ progressively responsible and diversified experience managing and/or leading self-directed teams of </w:t>
      </w:r>
      <w:r w:rsidRPr="00083268">
        <w:rPr>
          <w:rFonts w:cs="Arial"/>
          <w:color w:val="444444"/>
          <w:szCs w:val="20"/>
          <w:lang w:eastAsia="en-CA"/>
        </w:rPr>
        <w:lastRenderedPageBreak/>
        <w:t xml:space="preserve">professionals. </w:t>
      </w:r>
      <w:proofErr w:type="spellStart"/>
      <w:r w:rsidRPr="00083268">
        <w:rPr>
          <w:rFonts w:cs="Arial"/>
          <w:color w:val="444444"/>
          <w:szCs w:val="20"/>
          <w:lang w:eastAsia="en-CA"/>
        </w:rPr>
        <w:t>Prosci</w:t>
      </w:r>
      <w:proofErr w:type="spellEnd"/>
      <w:r w:rsidRPr="00083268">
        <w:rPr>
          <w:rFonts w:cs="Arial"/>
          <w:color w:val="444444"/>
          <w:szCs w:val="20"/>
          <w:lang w:eastAsia="en-CA"/>
        </w:rPr>
        <w:t xml:space="preserve"> and/or Project Management Professional certification a definite plus.</w:t>
      </w:r>
      <w:r w:rsidRPr="00083268">
        <w:rPr>
          <w:rFonts w:cs="Arial"/>
          <w:color w:val="444444"/>
          <w:szCs w:val="20"/>
          <w:lang w:eastAsia="en-CA"/>
        </w:rPr>
        <w:br/>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Demonstrate knowledge of a municipal government organization and maintains a solid knowledge of departmental rules, regulations, policies, procedures, and functions.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Mature leadership skills, and experience in strategic planning, organizational development, and policy development. The ability to maintain confidentiality and discretion in all matters.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Seven years of I.T. management experience and solid knowledge in I.T. infrastructure lifecycle, pro-active support methodologies, processes, technologies, and tools.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Accomplished in technical project management frameworks, delivery models, business analysis, I.T. finance management, customer, and vendor relationship management.</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Sound knowledge of budget management and human resources practices.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Excellent interpersonal and communication skills, with the ability to build and maintain effective internal and external working relationships including settings with senior management.</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The ability to prioritize and effectively manage time in an atmosphere of tight timelines, frequent interruptions, and a quick pace environment with multiple priorities.</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Ability to communicate business needs to technical people, and to communicate and simplify complex technical information for non-technical people.</w:t>
      </w:r>
      <w:r w:rsidRPr="00083268">
        <w:rPr>
          <w:rFonts w:cs="Arial"/>
          <w:color w:val="444444"/>
          <w:szCs w:val="20"/>
          <w:lang w:eastAsia="en-CA"/>
        </w:rPr>
        <w:br/>
      </w:r>
      <w:r w:rsidRPr="00083268">
        <w:rPr>
          <w:rFonts w:cs="Arial"/>
          <w:color w:val="444444"/>
          <w:szCs w:val="20"/>
          <w:lang w:eastAsia="en-CA"/>
        </w:rPr>
        <w:sym w:font="Symbol" w:char="F0A7"/>
      </w:r>
      <w:r w:rsidRPr="00083268">
        <w:rPr>
          <w:rFonts w:cs="Arial"/>
          <w:color w:val="444444"/>
          <w:szCs w:val="20"/>
          <w:lang w:eastAsia="en-CA"/>
        </w:rPr>
        <w:t xml:space="preserve"> Expert knowledge of how-to bring resolution to highly complex situations with multiple stakeholders.</w:t>
      </w:r>
    </w:p>
    <w:p w:rsidR="00E37D8D" w:rsidRPr="00387460" w:rsidRDefault="00E37D8D" w:rsidP="00B3104A">
      <w:pPr>
        <w:jc w:val="center"/>
        <w:rPr>
          <w:rFonts w:cs="Arial"/>
          <w:color w:val="000000"/>
          <w:szCs w:val="20"/>
          <w:lang w:val="en-US"/>
        </w:rPr>
      </w:pPr>
    </w:p>
    <w:p w:rsidR="007C4EF2" w:rsidRPr="00387460" w:rsidRDefault="00207822" w:rsidP="00B3104A">
      <w:pPr>
        <w:jc w:val="center"/>
        <w:rPr>
          <w:rFonts w:cs="Arial"/>
          <w:color w:val="000000"/>
          <w:szCs w:val="20"/>
          <w:lang w:val="en-US"/>
        </w:rPr>
      </w:pPr>
      <w:r w:rsidRPr="00387460">
        <w:rPr>
          <w:rFonts w:cs="Arial"/>
          <w:color w:val="000000"/>
          <w:szCs w:val="20"/>
          <w:lang w:val="en-US"/>
        </w:rPr>
        <w:t xml:space="preserve">Interested applicants are invited </w:t>
      </w:r>
      <w:r w:rsidR="009D4610" w:rsidRPr="00387460">
        <w:rPr>
          <w:rFonts w:cs="Arial"/>
          <w:color w:val="000000"/>
          <w:szCs w:val="20"/>
          <w:lang w:val="en-US"/>
        </w:rPr>
        <w:t xml:space="preserve">to apply direct to </w:t>
      </w:r>
      <w:hyperlink r:id="rId8" w:history="1">
        <w:r w:rsidR="00387460" w:rsidRPr="00387460">
          <w:rPr>
            <w:rStyle w:val="Hyperlink"/>
            <w:rFonts w:cs="Arial"/>
            <w:szCs w:val="20"/>
            <w:lang w:val="en-US"/>
          </w:rPr>
          <w:t>www.rockyview.jobs</w:t>
        </w:r>
      </w:hyperlink>
      <w:r w:rsidR="00387460" w:rsidRPr="00387460">
        <w:rPr>
          <w:rFonts w:cs="Arial"/>
          <w:color w:val="000000"/>
          <w:szCs w:val="20"/>
          <w:lang w:val="en-US"/>
        </w:rPr>
        <w:t xml:space="preserve"> no later than September 7, 2020. </w:t>
      </w:r>
      <w:r w:rsidR="003A55A6" w:rsidRPr="00387460">
        <w:rPr>
          <w:rFonts w:cs="Arial"/>
          <w:color w:val="000000"/>
          <w:szCs w:val="20"/>
          <w:lang w:val="en-US"/>
        </w:rPr>
        <w:br/>
        <w:t>Applications are due by 10 pm MST on the closing date.</w:t>
      </w:r>
      <w:r w:rsidR="003A55A6" w:rsidRPr="00387460">
        <w:rPr>
          <w:rFonts w:cs="Arial"/>
          <w:color w:val="000000"/>
          <w:szCs w:val="20"/>
        </w:rPr>
        <w:br/>
      </w:r>
      <w:r w:rsidR="00530047" w:rsidRPr="00387460">
        <w:rPr>
          <w:rFonts w:cs="Arial"/>
          <w:color w:val="000000"/>
          <w:szCs w:val="20"/>
        </w:rPr>
        <w:br/>
      </w:r>
      <w:r w:rsidR="00CA16E1" w:rsidRPr="00387460">
        <w:rPr>
          <w:rFonts w:cs="Arial"/>
          <w:color w:val="000000"/>
          <w:szCs w:val="20"/>
        </w:rPr>
        <w:t>W</w:t>
      </w:r>
      <w:r w:rsidR="00CA16E1" w:rsidRPr="00387460">
        <w:rPr>
          <w:rFonts w:cs="Arial"/>
          <w:color w:val="000000"/>
          <w:szCs w:val="20"/>
          <w:lang w:val="en-US"/>
        </w:rPr>
        <w:t>e thank all applicants for their interest; however</w:t>
      </w:r>
      <w:r w:rsidR="00530047" w:rsidRPr="00387460">
        <w:rPr>
          <w:rFonts w:cs="Arial"/>
          <w:color w:val="000000"/>
          <w:szCs w:val="20"/>
          <w:lang w:val="en-US"/>
        </w:rPr>
        <w:br/>
      </w:r>
      <w:r w:rsidR="00CA16E1" w:rsidRPr="00387460">
        <w:rPr>
          <w:rFonts w:cs="Arial"/>
          <w:color w:val="000000"/>
          <w:szCs w:val="20"/>
          <w:lang w:val="en-US"/>
        </w:rPr>
        <w:t xml:space="preserve"> only those selected for interviews will be contacted.</w:t>
      </w:r>
    </w:p>
    <w:sectPr w:rsidR="007C4EF2" w:rsidRPr="00387460" w:rsidSect="00C17C12">
      <w:headerReference w:type="default" r:id="rId9"/>
      <w:headerReference w:type="first" r:id="rId10"/>
      <w:pgSz w:w="12240" w:h="15840" w:code="1"/>
      <w:pgMar w:top="1710" w:right="990" w:bottom="720" w:left="1530" w:header="864" w:footer="576" w:gutter="0"/>
      <w:paperSrc w:first="4" w:other="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A1" w:rsidRDefault="00460CA1">
      <w:r>
        <w:separator/>
      </w:r>
    </w:p>
  </w:endnote>
  <w:endnote w:type="continuationSeparator" w:id="0">
    <w:p w:rsidR="00460CA1" w:rsidRDefault="00460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A1" w:rsidRDefault="00460CA1">
      <w:r>
        <w:separator/>
      </w:r>
    </w:p>
  </w:footnote>
  <w:footnote w:type="continuationSeparator" w:id="0">
    <w:p w:rsidR="00460CA1" w:rsidRDefault="00460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5E" w:rsidRDefault="00AE0F5E" w:rsidP="00E51897">
    <w:pPr>
      <w:pStyle w:val="Header"/>
      <w:spacing w:before="60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5E" w:rsidRDefault="00E37D8D" w:rsidP="00780738">
    <w:pPr>
      <w:pStyle w:val="Header"/>
      <w:ind w:left="-810"/>
    </w:pPr>
    <w:bookmarkStart w:id="1" w:name="ltrheadp1"/>
    <w:r>
      <w:rPr>
        <w:noProof/>
        <w:lang w:eastAsia="en-CA"/>
      </w:rPr>
      <w:drawing>
        <wp:inline distT="0" distB="0" distL="0" distR="0">
          <wp:extent cx="2681528" cy="67617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C-Black-White-Horizont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8148" cy="680367"/>
                  </a:xfrm>
                  <a:prstGeom prst="rect">
                    <a:avLst/>
                  </a:prstGeom>
                </pic:spPr>
              </pic:pic>
            </a:graphicData>
          </a:graphic>
        </wp:inline>
      </w:drawing>
    </w:r>
    <w:r w:rsidR="00151563">
      <w:rPr>
        <w:noProof/>
        <w:lang w:eastAsia="en-CA"/>
      </w:rPr>
      <w:pict>
        <v:shapetype id="_x0000_t202" coordsize="21600,21600" o:spt="202" path="m,l,21600r21600,l21600,xe">
          <v:stroke joinstyle="miter"/>
          <v:path gradientshapeok="t" o:connecttype="rect"/>
        </v:shapetype>
        <v:shape id="Text Box 1" o:spid="_x0000_s20481" type="#_x0000_t202" style="position:absolute;left:0;text-align:left;margin-left:43.2pt;margin-top:76.3pt;width:5.4pt;height:44.65pt;z-index:25165772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" o:allowincell="f" filled="f" stroked="f">
          <v:textbox inset="0,0,0,0">
            <w:txbxContent>
              <w:p w:rsidR="00AE0F5E" w:rsidRDefault="00AE0F5E"/>
            </w:txbxContent>
          </v:textbox>
          <w10:wrap anchorx="page" anchory="page"/>
          <w10:anchorlock/>
        </v:shape>
      </w:pic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A35"/>
    <w:multiLevelType w:val="hybridMultilevel"/>
    <w:tmpl w:val="C1D82DE0"/>
    <w:lvl w:ilvl="0" w:tplc="CF22F780">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370DD"/>
    <w:multiLevelType w:val="hybridMultilevel"/>
    <w:tmpl w:val="31DE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57EA4"/>
    <w:multiLevelType w:val="multilevel"/>
    <w:tmpl w:val="7EDC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B12C1"/>
    <w:multiLevelType w:val="hybridMultilevel"/>
    <w:tmpl w:val="34BC94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BB1237"/>
    <w:multiLevelType w:val="hybridMultilevel"/>
    <w:tmpl w:val="E80A7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9542E1"/>
    <w:multiLevelType w:val="hybridMultilevel"/>
    <w:tmpl w:val="F82E8560"/>
    <w:lvl w:ilvl="0" w:tplc="4570538E">
      <w:start w:val="1"/>
      <w:numFmt w:val="bullet"/>
      <w:pStyle w:val="BulletLis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571450"/>
    <w:multiLevelType w:val="multilevel"/>
    <w:tmpl w:val="EBC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861BB"/>
    <w:multiLevelType w:val="hybridMultilevel"/>
    <w:tmpl w:val="0280632C"/>
    <w:lvl w:ilvl="0" w:tplc="946A5036">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044391"/>
    <w:multiLevelType w:val="multilevel"/>
    <w:tmpl w:val="04520706"/>
    <w:lvl w:ilvl="0">
      <w:start w:val="1"/>
      <w:numFmt w:val="bullet"/>
      <w:lvlText w:val=""/>
      <w:lvlJc w:val="left"/>
      <w:pPr>
        <w:ind w:left="360" w:hanging="360"/>
      </w:pPr>
      <w:rPr>
        <w:rFonts w:ascii="Wingdings" w:hAnsi="Wingdings" w:hint="default"/>
        <w:b/>
        <w:i w:val="0"/>
        <w:sz w:val="22"/>
      </w:rPr>
    </w:lvl>
    <w:lvl w:ilvl="1">
      <w:start w:val="1"/>
      <w:numFmt w:val="decimal"/>
      <w:lvlText w:val="(%2)"/>
      <w:lvlJc w:val="left"/>
      <w:pPr>
        <w:ind w:left="1080" w:hanging="648"/>
      </w:pPr>
      <w:rPr>
        <w:rFonts w:ascii="Calibri" w:hAnsi="Calibri" w:hint="default"/>
        <w:b/>
        <w:i w:val="0"/>
        <w:sz w:val="22"/>
      </w:rPr>
    </w:lvl>
    <w:lvl w:ilvl="2">
      <w:start w:val="1"/>
      <w:numFmt w:val="lowerLetter"/>
      <w:lvlText w:val="(%3)"/>
      <w:lvlJc w:val="left"/>
      <w:pPr>
        <w:ind w:left="1656" w:hanging="576"/>
      </w:pPr>
      <w:rPr>
        <w:rFonts w:ascii="Calibri" w:hAnsi="Calibri" w:hint="default"/>
        <w:b/>
        <w:i w:val="0"/>
        <w:sz w:val="22"/>
      </w:rPr>
    </w:lvl>
    <w:lvl w:ilvl="3">
      <w:start w:val="1"/>
      <w:numFmt w:val="lowerRoman"/>
      <w:lvlText w:val="(%4)"/>
      <w:lvlJc w:val="left"/>
      <w:pPr>
        <w:ind w:left="2232" w:hanging="432"/>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02F7295"/>
    <w:multiLevelType w:val="hybridMultilevel"/>
    <w:tmpl w:val="9F3AEA56"/>
    <w:lvl w:ilvl="0" w:tplc="946A50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F55F3"/>
    <w:multiLevelType w:val="hybridMultilevel"/>
    <w:tmpl w:val="17965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0071C"/>
    <w:multiLevelType w:val="multilevel"/>
    <w:tmpl w:val="C8BA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636EE"/>
    <w:multiLevelType w:val="hybridMultilevel"/>
    <w:tmpl w:val="2C1E0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1C38BF"/>
    <w:multiLevelType w:val="hybridMultilevel"/>
    <w:tmpl w:val="E7B6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975FB"/>
    <w:multiLevelType w:val="hybridMultilevel"/>
    <w:tmpl w:val="BEEC1B44"/>
    <w:lvl w:ilvl="0" w:tplc="CF22F780">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6">
    <w:nsid w:val="78E36116"/>
    <w:multiLevelType w:val="hybridMultilevel"/>
    <w:tmpl w:val="B50E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C2E06"/>
    <w:multiLevelType w:val="multilevel"/>
    <w:tmpl w:val="8DF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140E6"/>
    <w:multiLevelType w:val="hybridMultilevel"/>
    <w:tmpl w:val="CC740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FC65E3"/>
    <w:multiLevelType w:val="hybridMultilevel"/>
    <w:tmpl w:val="F3468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
  </w:num>
  <w:num w:numId="4">
    <w:abstractNumId w:val="13"/>
  </w:num>
  <w:num w:numId="5">
    <w:abstractNumId w:val="12"/>
  </w:num>
  <w:num w:numId="6">
    <w:abstractNumId w:val="19"/>
  </w:num>
  <w:num w:numId="7">
    <w:abstractNumId w:val="5"/>
  </w:num>
  <w:num w:numId="8">
    <w:abstractNumId w:val="18"/>
  </w:num>
  <w:num w:numId="9">
    <w:abstractNumId w:val="4"/>
  </w:num>
  <w:num w:numId="10">
    <w:abstractNumId w:val="5"/>
  </w:num>
  <w:num w:numId="11">
    <w:abstractNumId w:val="5"/>
  </w:num>
  <w:num w:numId="12">
    <w:abstractNumId w:val="11"/>
  </w:num>
  <w:num w:numId="13">
    <w:abstractNumId w:val="0"/>
  </w:num>
  <w:num w:numId="14">
    <w:abstractNumId w:val="14"/>
  </w:num>
  <w:num w:numId="15">
    <w:abstractNumId w:val="17"/>
  </w:num>
  <w:num w:numId="16">
    <w:abstractNumId w:val="1"/>
  </w:num>
  <w:num w:numId="17">
    <w:abstractNumId w:val="9"/>
  </w:num>
  <w:num w:numId="18">
    <w:abstractNumId w:val="7"/>
  </w:num>
  <w:num w:numId="19">
    <w:abstractNumId w:val="8"/>
  </w:num>
  <w:num w:numId="20">
    <w:abstractNumId w:val="3"/>
  </w:num>
  <w:num w:numId="21">
    <w:abstractNumId w:val="1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documentProtection w:edit="forms" w:enforcement="0"/>
  <w:defaultTabStop w:val="720"/>
  <w:drawingGridHorizontalSpacing w:val="100"/>
  <w:displayHorizontalDrawingGridEvery w:val="2"/>
  <w:noPunctuationKerning/>
  <w:characterSpacingControl w:val="doNotCompress"/>
  <w:hdrShapeDefaults>
    <o:shapedefaults v:ext="edit" spidmax="21506"/>
    <o:shapelayout v:ext="edit">
      <o:idmap v:ext="edit" data="20"/>
    </o:shapelayout>
  </w:hdrShapeDefaults>
  <w:footnotePr>
    <w:footnote w:id="-1"/>
    <w:footnote w:id="0"/>
  </w:footnotePr>
  <w:endnotePr>
    <w:endnote w:id="-1"/>
    <w:endnote w:id="0"/>
  </w:endnotePr>
  <w:compat>
    <w:doNotExpandShiftReturn/>
  </w:compat>
  <w:docVars>
    <w:docVar w:name="PaperType" w:val="letterhead"/>
  </w:docVars>
  <w:rsids>
    <w:rsidRoot w:val="008672F2"/>
    <w:rsid w:val="000128FC"/>
    <w:rsid w:val="00015B33"/>
    <w:rsid w:val="00020BB9"/>
    <w:rsid w:val="00024D54"/>
    <w:rsid w:val="000274FA"/>
    <w:rsid w:val="0004209F"/>
    <w:rsid w:val="00047079"/>
    <w:rsid w:val="00052CAA"/>
    <w:rsid w:val="00054A09"/>
    <w:rsid w:val="000551C7"/>
    <w:rsid w:val="00074F37"/>
    <w:rsid w:val="00080D57"/>
    <w:rsid w:val="00083268"/>
    <w:rsid w:val="00095465"/>
    <w:rsid w:val="00097310"/>
    <w:rsid w:val="000976C1"/>
    <w:rsid w:val="000C09A2"/>
    <w:rsid w:val="000E0A5A"/>
    <w:rsid w:val="000E72F1"/>
    <w:rsid w:val="000E7E24"/>
    <w:rsid w:val="000F0806"/>
    <w:rsid w:val="000F17B3"/>
    <w:rsid w:val="000F227D"/>
    <w:rsid w:val="000F56C8"/>
    <w:rsid w:val="00105AB3"/>
    <w:rsid w:val="001077D3"/>
    <w:rsid w:val="00115B18"/>
    <w:rsid w:val="00117203"/>
    <w:rsid w:val="00127CF6"/>
    <w:rsid w:val="00130A29"/>
    <w:rsid w:val="00130B7D"/>
    <w:rsid w:val="0013316F"/>
    <w:rsid w:val="00140B47"/>
    <w:rsid w:val="00151563"/>
    <w:rsid w:val="00153B50"/>
    <w:rsid w:val="00157510"/>
    <w:rsid w:val="001577CD"/>
    <w:rsid w:val="001813E4"/>
    <w:rsid w:val="00197598"/>
    <w:rsid w:val="001B0FF9"/>
    <w:rsid w:val="001B5758"/>
    <w:rsid w:val="001C1889"/>
    <w:rsid w:val="001C32B5"/>
    <w:rsid w:val="001D526B"/>
    <w:rsid w:val="001E03E6"/>
    <w:rsid w:val="001F256A"/>
    <w:rsid w:val="002029F9"/>
    <w:rsid w:val="00207822"/>
    <w:rsid w:val="002105B2"/>
    <w:rsid w:val="0021142F"/>
    <w:rsid w:val="00212C6C"/>
    <w:rsid w:val="0021499E"/>
    <w:rsid w:val="00222991"/>
    <w:rsid w:val="0022430D"/>
    <w:rsid w:val="0023572D"/>
    <w:rsid w:val="00236CE4"/>
    <w:rsid w:val="0023746D"/>
    <w:rsid w:val="002431AA"/>
    <w:rsid w:val="00243B96"/>
    <w:rsid w:val="00252498"/>
    <w:rsid w:val="0025326E"/>
    <w:rsid w:val="0025675C"/>
    <w:rsid w:val="00261418"/>
    <w:rsid w:val="002675A1"/>
    <w:rsid w:val="00267A93"/>
    <w:rsid w:val="00267EBA"/>
    <w:rsid w:val="00270D33"/>
    <w:rsid w:val="00274485"/>
    <w:rsid w:val="00280A7A"/>
    <w:rsid w:val="00294C89"/>
    <w:rsid w:val="002C1F74"/>
    <w:rsid w:val="002C393C"/>
    <w:rsid w:val="002C547D"/>
    <w:rsid w:val="002C5A70"/>
    <w:rsid w:val="002C65D7"/>
    <w:rsid w:val="002C7250"/>
    <w:rsid w:val="002D0A6E"/>
    <w:rsid w:val="002D60C6"/>
    <w:rsid w:val="002E1F57"/>
    <w:rsid w:val="002E7DF4"/>
    <w:rsid w:val="002F04CD"/>
    <w:rsid w:val="002F1AB5"/>
    <w:rsid w:val="002F1D18"/>
    <w:rsid w:val="00303212"/>
    <w:rsid w:val="00306D8F"/>
    <w:rsid w:val="00310E14"/>
    <w:rsid w:val="00313A94"/>
    <w:rsid w:val="00323170"/>
    <w:rsid w:val="003251D3"/>
    <w:rsid w:val="00336261"/>
    <w:rsid w:val="0034377C"/>
    <w:rsid w:val="003445A2"/>
    <w:rsid w:val="00344D3F"/>
    <w:rsid w:val="003459FF"/>
    <w:rsid w:val="003632A0"/>
    <w:rsid w:val="00364C20"/>
    <w:rsid w:val="003707D2"/>
    <w:rsid w:val="00374AEC"/>
    <w:rsid w:val="00375F9C"/>
    <w:rsid w:val="00376D71"/>
    <w:rsid w:val="0038301C"/>
    <w:rsid w:val="003867D6"/>
    <w:rsid w:val="00387460"/>
    <w:rsid w:val="0039093C"/>
    <w:rsid w:val="00391283"/>
    <w:rsid w:val="003A55A6"/>
    <w:rsid w:val="003A7D5B"/>
    <w:rsid w:val="003B3B4D"/>
    <w:rsid w:val="003B50F6"/>
    <w:rsid w:val="003C0D09"/>
    <w:rsid w:val="003C6CFA"/>
    <w:rsid w:val="003C77E1"/>
    <w:rsid w:val="003D29BD"/>
    <w:rsid w:val="003D5EFA"/>
    <w:rsid w:val="003E0075"/>
    <w:rsid w:val="003E07AE"/>
    <w:rsid w:val="003F18DF"/>
    <w:rsid w:val="00404505"/>
    <w:rsid w:val="004059BF"/>
    <w:rsid w:val="004064C3"/>
    <w:rsid w:val="0042331D"/>
    <w:rsid w:val="00426569"/>
    <w:rsid w:val="004274CC"/>
    <w:rsid w:val="004325E6"/>
    <w:rsid w:val="00444F8C"/>
    <w:rsid w:val="00460477"/>
    <w:rsid w:val="00460CA1"/>
    <w:rsid w:val="00462A82"/>
    <w:rsid w:val="00474201"/>
    <w:rsid w:val="00483EE5"/>
    <w:rsid w:val="00487F2B"/>
    <w:rsid w:val="004906B8"/>
    <w:rsid w:val="00494A84"/>
    <w:rsid w:val="00495187"/>
    <w:rsid w:val="00495C95"/>
    <w:rsid w:val="00496F44"/>
    <w:rsid w:val="004A6C2B"/>
    <w:rsid w:val="004A6DA3"/>
    <w:rsid w:val="004B0307"/>
    <w:rsid w:val="004B4003"/>
    <w:rsid w:val="004C2FF8"/>
    <w:rsid w:val="004C7731"/>
    <w:rsid w:val="004E3001"/>
    <w:rsid w:val="004E4B0E"/>
    <w:rsid w:val="004F3BFE"/>
    <w:rsid w:val="00500547"/>
    <w:rsid w:val="00507C84"/>
    <w:rsid w:val="00522878"/>
    <w:rsid w:val="00530047"/>
    <w:rsid w:val="005350CB"/>
    <w:rsid w:val="00560492"/>
    <w:rsid w:val="00562073"/>
    <w:rsid w:val="00562F25"/>
    <w:rsid w:val="00563A53"/>
    <w:rsid w:val="005659EF"/>
    <w:rsid w:val="00566BE7"/>
    <w:rsid w:val="00575AC6"/>
    <w:rsid w:val="00577E27"/>
    <w:rsid w:val="005827FD"/>
    <w:rsid w:val="0058751E"/>
    <w:rsid w:val="00595B7B"/>
    <w:rsid w:val="005A1AAA"/>
    <w:rsid w:val="005A4031"/>
    <w:rsid w:val="005A7961"/>
    <w:rsid w:val="005B0554"/>
    <w:rsid w:val="005C36A8"/>
    <w:rsid w:val="005C7989"/>
    <w:rsid w:val="005E0B00"/>
    <w:rsid w:val="005E34D6"/>
    <w:rsid w:val="005E6DFD"/>
    <w:rsid w:val="005E793A"/>
    <w:rsid w:val="005F47B7"/>
    <w:rsid w:val="005F58AF"/>
    <w:rsid w:val="00600A7E"/>
    <w:rsid w:val="00612B35"/>
    <w:rsid w:val="006236CA"/>
    <w:rsid w:val="00624D7F"/>
    <w:rsid w:val="00627F23"/>
    <w:rsid w:val="00627F8D"/>
    <w:rsid w:val="00633B62"/>
    <w:rsid w:val="00634BC0"/>
    <w:rsid w:val="0063516A"/>
    <w:rsid w:val="00640CCA"/>
    <w:rsid w:val="006427A1"/>
    <w:rsid w:val="00645076"/>
    <w:rsid w:val="00645757"/>
    <w:rsid w:val="00645BD4"/>
    <w:rsid w:val="00646805"/>
    <w:rsid w:val="00693D69"/>
    <w:rsid w:val="006A196F"/>
    <w:rsid w:val="006A2299"/>
    <w:rsid w:val="006A7F40"/>
    <w:rsid w:val="006B2C35"/>
    <w:rsid w:val="006B60FD"/>
    <w:rsid w:val="006C6328"/>
    <w:rsid w:val="006D403C"/>
    <w:rsid w:val="0070185B"/>
    <w:rsid w:val="00701B0C"/>
    <w:rsid w:val="00705B56"/>
    <w:rsid w:val="00710794"/>
    <w:rsid w:val="007227DB"/>
    <w:rsid w:val="007232F3"/>
    <w:rsid w:val="00733FD0"/>
    <w:rsid w:val="00740449"/>
    <w:rsid w:val="00740A13"/>
    <w:rsid w:val="00742C6C"/>
    <w:rsid w:val="007447D6"/>
    <w:rsid w:val="0074620E"/>
    <w:rsid w:val="00746CD7"/>
    <w:rsid w:val="0075084D"/>
    <w:rsid w:val="00751E22"/>
    <w:rsid w:val="0075342D"/>
    <w:rsid w:val="00756370"/>
    <w:rsid w:val="00756E78"/>
    <w:rsid w:val="00780738"/>
    <w:rsid w:val="00781366"/>
    <w:rsid w:val="00781A36"/>
    <w:rsid w:val="00791B2E"/>
    <w:rsid w:val="007A0E95"/>
    <w:rsid w:val="007C37A9"/>
    <w:rsid w:val="007C4EF2"/>
    <w:rsid w:val="007C563D"/>
    <w:rsid w:val="007E0A40"/>
    <w:rsid w:val="007E14BE"/>
    <w:rsid w:val="007E2A72"/>
    <w:rsid w:val="007F03F9"/>
    <w:rsid w:val="007F0B38"/>
    <w:rsid w:val="007F2E57"/>
    <w:rsid w:val="007F4060"/>
    <w:rsid w:val="007F718F"/>
    <w:rsid w:val="00800456"/>
    <w:rsid w:val="0080355C"/>
    <w:rsid w:val="008054B9"/>
    <w:rsid w:val="00807F2A"/>
    <w:rsid w:val="00822C5B"/>
    <w:rsid w:val="00823CBC"/>
    <w:rsid w:val="00827A0A"/>
    <w:rsid w:val="0083085B"/>
    <w:rsid w:val="0085573E"/>
    <w:rsid w:val="00864A8E"/>
    <w:rsid w:val="00864FDD"/>
    <w:rsid w:val="008667EB"/>
    <w:rsid w:val="008672F2"/>
    <w:rsid w:val="0087088A"/>
    <w:rsid w:val="008727D6"/>
    <w:rsid w:val="00886524"/>
    <w:rsid w:val="00896317"/>
    <w:rsid w:val="00896767"/>
    <w:rsid w:val="008A7103"/>
    <w:rsid w:val="008B21F8"/>
    <w:rsid w:val="008B3C23"/>
    <w:rsid w:val="008B6AE2"/>
    <w:rsid w:val="008C12B6"/>
    <w:rsid w:val="008C22A7"/>
    <w:rsid w:val="008C30D2"/>
    <w:rsid w:val="008C4FE0"/>
    <w:rsid w:val="008C7F38"/>
    <w:rsid w:val="008D312D"/>
    <w:rsid w:val="008D6752"/>
    <w:rsid w:val="008E14E2"/>
    <w:rsid w:val="008E6678"/>
    <w:rsid w:val="008F0993"/>
    <w:rsid w:val="008F160B"/>
    <w:rsid w:val="009057E7"/>
    <w:rsid w:val="00907060"/>
    <w:rsid w:val="009146D3"/>
    <w:rsid w:val="00937F95"/>
    <w:rsid w:val="009517AD"/>
    <w:rsid w:val="009660F8"/>
    <w:rsid w:val="00985FA5"/>
    <w:rsid w:val="00990BD8"/>
    <w:rsid w:val="00994F68"/>
    <w:rsid w:val="009A605E"/>
    <w:rsid w:val="009A6446"/>
    <w:rsid w:val="009B0AE8"/>
    <w:rsid w:val="009B578A"/>
    <w:rsid w:val="009B7D60"/>
    <w:rsid w:val="009C0F1B"/>
    <w:rsid w:val="009C209A"/>
    <w:rsid w:val="009C2339"/>
    <w:rsid w:val="009C3120"/>
    <w:rsid w:val="009C4D0F"/>
    <w:rsid w:val="009D4610"/>
    <w:rsid w:val="009D49C7"/>
    <w:rsid w:val="009F0B08"/>
    <w:rsid w:val="00A03B8B"/>
    <w:rsid w:val="00A075F0"/>
    <w:rsid w:val="00A14C68"/>
    <w:rsid w:val="00A1759F"/>
    <w:rsid w:val="00A2023E"/>
    <w:rsid w:val="00A32D59"/>
    <w:rsid w:val="00A3748F"/>
    <w:rsid w:val="00A45AC2"/>
    <w:rsid w:val="00A53D09"/>
    <w:rsid w:val="00A73EF7"/>
    <w:rsid w:val="00A83988"/>
    <w:rsid w:val="00A849D2"/>
    <w:rsid w:val="00A94DE2"/>
    <w:rsid w:val="00AA0C2E"/>
    <w:rsid w:val="00AB2287"/>
    <w:rsid w:val="00AD4436"/>
    <w:rsid w:val="00AD680B"/>
    <w:rsid w:val="00AE0F5E"/>
    <w:rsid w:val="00AE7A92"/>
    <w:rsid w:val="00AE7BBB"/>
    <w:rsid w:val="00B02FAF"/>
    <w:rsid w:val="00B134B5"/>
    <w:rsid w:val="00B20540"/>
    <w:rsid w:val="00B3104A"/>
    <w:rsid w:val="00B3129E"/>
    <w:rsid w:val="00B31F1A"/>
    <w:rsid w:val="00B44B3F"/>
    <w:rsid w:val="00B579C5"/>
    <w:rsid w:val="00B6031D"/>
    <w:rsid w:val="00B61A2F"/>
    <w:rsid w:val="00B626C1"/>
    <w:rsid w:val="00B73409"/>
    <w:rsid w:val="00B738F1"/>
    <w:rsid w:val="00B76C6F"/>
    <w:rsid w:val="00B83770"/>
    <w:rsid w:val="00B8491D"/>
    <w:rsid w:val="00B854E9"/>
    <w:rsid w:val="00B91C9C"/>
    <w:rsid w:val="00B95F46"/>
    <w:rsid w:val="00BA158B"/>
    <w:rsid w:val="00BA1F8D"/>
    <w:rsid w:val="00BB5C90"/>
    <w:rsid w:val="00BB7C73"/>
    <w:rsid w:val="00BD4E03"/>
    <w:rsid w:val="00BD7EA8"/>
    <w:rsid w:val="00BE0372"/>
    <w:rsid w:val="00BE7800"/>
    <w:rsid w:val="00BF0F1C"/>
    <w:rsid w:val="00C17C12"/>
    <w:rsid w:val="00C22013"/>
    <w:rsid w:val="00C27419"/>
    <w:rsid w:val="00C447C4"/>
    <w:rsid w:val="00C47651"/>
    <w:rsid w:val="00C5787A"/>
    <w:rsid w:val="00C75F6D"/>
    <w:rsid w:val="00C83594"/>
    <w:rsid w:val="00C87003"/>
    <w:rsid w:val="00C9074B"/>
    <w:rsid w:val="00C978AD"/>
    <w:rsid w:val="00CA16E1"/>
    <w:rsid w:val="00CA1DE0"/>
    <w:rsid w:val="00CA303D"/>
    <w:rsid w:val="00CB670D"/>
    <w:rsid w:val="00CC1604"/>
    <w:rsid w:val="00CC199A"/>
    <w:rsid w:val="00CC6E72"/>
    <w:rsid w:val="00CD4EBF"/>
    <w:rsid w:val="00CE1536"/>
    <w:rsid w:val="00CE3622"/>
    <w:rsid w:val="00CE4703"/>
    <w:rsid w:val="00CE68D6"/>
    <w:rsid w:val="00CF6B3F"/>
    <w:rsid w:val="00D00BB5"/>
    <w:rsid w:val="00D0207E"/>
    <w:rsid w:val="00D1529A"/>
    <w:rsid w:val="00D26861"/>
    <w:rsid w:val="00D32280"/>
    <w:rsid w:val="00D373F7"/>
    <w:rsid w:val="00D45B74"/>
    <w:rsid w:val="00D46D8C"/>
    <w:rsid w:val="00D53D98"/>
    <w:rsid w:val="00D5577E"/>
    <w:rsid w:val="00D5735C"/>
    <w:rsid w:val="00D57DAF"/>
    <w:rsid w:val="00D6019B"/>
    <w:rsid w:val="00D66B9E"/>
    <w:rsid w:val="00D724D0"/>
    <w:rsid w:val="00D742F6"/>
    <w:rsid w:val="00D80D88"/>
    <w:rsid w:val="00D821FF"/>
    <w:rsid w:val="00D869C0"/>
    <w:rsid w:val="00D86DD4"/>
    <w:rsid w:val="00DA66D7"/>
    <w:rsid w:val="00DB1388"/>
    <w:rsid w:val="00DB672B"/>
    <w:rsid w:val="00DB6EB6"/>
    <w:rsid w:val="00DC1588"/>
    <w:rsid w:val="00DC38E7"/>
    <w:rsid w:val="00DC4F45"/>
    <w:rsid w:val="00DD07AE"/>
    <w:rsid w:val="00DD71B4"/>
    <w:rsid w:val="00DE4688"/>
    <w:rsid w:val="00DE52C6"/>
    <w:rsid w:val="00DF305F"/>
    <w:rsid w:val="00E002FE"/>
    <w:rsid w:val="00E03402"/>
    <w:rsid w:val="00E045BB"/>
    <w:rsid w:val="00E05F25"/>
    <w:rsid w:val="00E06CD6"/>
    <w:rsid w:val="00E12362"/>
    <w:rsid w:val="00E1551C"/>
    <w:rsid w:val="00E17F6C"/>
    <w:rsid w:val="00E23482"/>
    <w:rsid w:val="00E322C6"/>
    <w:rsid w:val="00E33273"/>
    <w:rsid w:val="00E35B50"/>
    <w:rsid w:val="00E37D8D"/>
    <w:rsid w:val="00E44613"/>
    <w:rsid w:val="00E51897"/>
    <w:rsid w:val="00E61A65"/>
    <w:rsid w:val="00E66C03"/>
    <w:rsid w:val="00E66CB8"/>
    <w:rsid w:val="00E66F37"/>
    <w:rsid w:val="00E71861"/>
    <w:rsid w:val="00E73A31"/>
    <w:rsid w:val="00E75D58"/>
    <w:rsid w:val="00E7710B"/>
    <w:rsid w:val="00E9439E"/>
    <w:rsid w:val="00E95AE3"/>
    <w:rsid w:val="00E95BBD"/>
    <w:rsid w:val="00E97C09"/>
    <w:rsid w:val="00EA4208"/>
    <w:rsid w:val="00EA6B84"/>
    <w:rsid w:val="00EB1CED"/>
    <w:rsid w:val="00EB2582"/>
    <w:rsid w:val="00EB4AD8"/>
    <w:rsid w:val="00EC1301"/>
    <w:rsid w:val="00EC55C6"/>
    <w:rsid w:val="00EE02A1"/>
    <w:rsid w:val="00EE0FFA"/>
    <w:rsid w:val="00EE4586"/>
    <w:rsid w:val="00EE590D"/>
    <w:rsid w:val="00EF1DF2"/>
    <w:rsid w:val="00EF3ED5"/>
    <w:rsid w:val="00F308B8"/>
    <w:rsid w:val="00F31771"/>
    <w:rsid w:val="00F35891"/>
    <w:rsid w:val="00F36268"/>
    <w:rsid w:val="00F446BD"/>
    <w:rsid w:val="00F549F4"/>
    <w:rsid w:val="00F625C6"/>
    <w:rsid w:val="00F63CAD"/>
    <w:rsid w:val="00F66EAB"/>
    <w:rsid w:val="00F8532B"/>
    <w:rsid w:val="00F863EA"/>
    <w:rsid w:val="00F86FEA"/>
    <w:rsid w:val="00F90139"/>
    <w:rsid w:val="00F9452D"/>
    <w:rsid w:val="00F947E6"/>
    <w:rsid w:val="00FA0CF6"/>
    <w:rsid w:val="00FA1410"/>
    <w:rsid w:val="00FA5F8B"/>
    <w:rsid w:val="00FE0984"/>
    <w:rsid w:val="00FE26E4"/>
    <w:rsid w:val="00FE4691"/>
    <w:rsid w:val="00FE514C"/>
    <w:rsid w:val="00FF0F7B"/>
    <w:rsid w:val="00FF1746"/>
    <w:rsid w:val="00FF1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B7"/>
    <w:pPr>
      <w:spacing w:after="240"/>
    </w:pPr>
    <w:rPr>
      <w:rFonts w:ascii="Arial" w:hAnsi="Arial"/>
      <w:szCs w:val="24"/>
      <w:lang w:val="en-CA"/>
    </w:rPr>
  </w:style>
  <w:style w:type="paragraph" w:styleId="Heading1">
    <w:name w:val="heading 1"/>
    <w:basedOn w:val="Heading10"/>
    <w:next w:val="Normal"/>
    <w:qFormat/>
    <w:rsid w:val="005F47B7"/>
    <w:pPr>
      <w:spacing w:after="240"/>
    </w:pPr>
    <w:rPr>
      <w:rFonts w:ascii="Arial" w:hAnsi="Arial" w:cs="Arial"/>
      <w:bCs/>
      <w:sz w:val="28"/>
    </w:rPr>
  </w:style>
  <w:style w:type="paragraph" w:styleId="Heading2">
    <w:name w:val="heading 2"/>
    <w:basedOn w:val="Heading20"/>
    <w:next w:val="Normal"/>
    <w:qFormat/>
    <w:rsid w:val="005F47B7"/>
    <w:pPr>
      <w:spacing w:after="240"/>
    </w:pPr>
    <w:rPr>
      <w:rFonts w:ascii="Arial" w:hAnsi="Arial" w:cs="Arial"/>
      <w:b/>
      <w:bCs/>
      <w:iCs/>
    </w:rPr>
  </w:style>
  <w:style w:type="paragraph" w:styleId="Heading3">
    <w:name w:val="heading 3"/>
    <w:basedOn w:val="Heading30"/>
    <w:next w:val="Normal"/>
    <w:qFormat/>
    <w:rsid w:val="00140B47"/>
    <w:rPr>
      <w:rFonts w:cs="Arial"/>
      <w:bCs/>
      <w:szCs w:val="26"/>
    </w:rPr>
  </w:style>
  <w:style w:type="paragraph" w:styleId="Heading4">
    <w:name w:val="heading 4"/>
    <w:basedOn w:val="Normal"/>
    <w:next w:val="Normal"/>
    <w:qFormat/>
    <w:rsid w:val="00140B47"/>
    <w:pPr>
      <w:keepNext/>
      <w:keepLine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aliases w:val="H1"/>
    <w:basedOn w:val="NormalSingle"/>
    <w:next w:val="Normal"/>
    <w:rsid w:val="00563A53"/>
    <w:pPr>
      <w:keepNext/>
      <w:spacing w:before="120" w:after="120"/>
      <w:outlineLvl w:val="0"/>
    </w:pPr>
    <w:rPr>
      <w:rFonts w:ascii="Franklin Gothic Demi" w:hAnsi="Franklin Gothic Demi"/>
      <w:szCs w:val="24"/>
    </w:rPr>
  </w:style>
  <w:style w:type="paragraph" w:customStyle="1" w:styleId="NormalSingle">
    <w:name w:val="Normal Single"/>
    <w:link w:val="NormalSingleChar"/>
    <w:rsid w:val="000274FA"/>
    <w:pPr>
      <w:spacing w:after="240"/>
    </w:pPr>
    <w:rPr>
      <w:rFonts w:ascii="Franklin Gothic Book" w:hAnsi="Franklin Gothic Book"/>
      <w:lang w:val="en-CA"/>
    </w:rPr>
  </w:style>
  <w:style w:type="paragraph" w:customStyle="1" w:styleId="Heading20">
    <w:name w:val="Heading2"/>
    <w:aliases w:val="H2"/>
    <w:basedOn w:val="NormalSingle"/>
    <w:next w:val="Normal"/>
    <w:rsid w:val="00563A53"/>
    <w:pPr>
      <w:keepNext/>
      <w:spacing w:before="120" w:after="120"/>
      <w:outlineLvl w:val="1"/>
    </w:pPr>
    <w:rPr>
      <w:rFonts w:ascii="Franklin Gothic Demi" w:hAnsi="Franklin Gothic Demi"/>
    </w:rPr>
  </w:style>
  <w:style w:type="paragraph" w:customStyle="1" w:styleId="Heading30">
    <w:name w:val="Heading3"/>
    <w:aliases w:val="H3"/>
    <w:basedOn w:val="NormalSingle"/>
    <w:next w:val="Normal"/>
    <w:rsid w:val="00563A53"/>
    <w:pPr>
      <w:keepNext/>
      <w:spacing w:before="120" w:after="120"/>
      <w:outlineLvl w:val="2"/>
    </w:pPr>
    <w:rPr>
      <w:rFonts w:ascii="Franklin Gothic Demi" w:hAnsi="Franklin Gothic Demi"/>
    </w:rPr>
  </w:style>
  <w:style w:type="paragraph" w:customStyle="1" w:styleId="Indent">
    <w:name w:val="Indent"/>
    <w:aliases w:val="In"/>
    <w:basedOn w:val="Normal"/>
    <w:rsid w:val="00E002FE"/>
    <w:pPr>
      <w:ind w:left="720"/>
      <w:jc w:val="both"/>
    </w:pPr>
    <w:rPr>
      <w:szCs w:val="20"/>
    </w:rPr>
  </w:style>
  <w:style w:type="paragraph" w:styleId="Footer">
    <w:name w:val="footer"/>
    <w:basedOn w:val="NormalSingle"/>
    <w:rsid w:val="00140B47"/>
    <w:pPr>
      <w:tabs>
        <w:tab w:val="center" w:pos="4680"/>
        <w:tab w:val="right" w:pos="9360"/>
      </w:tabs>
      <w:spacing w:after="0"/>
    </w:pPr>
  </w:style>
  <w:style w:type="paragraph" w:styleId="Header">
    <w:name w:val="header"/>
    <w:basedOn w:val="NormalSingle"/>
    <w:rsid w:val="00140B47"/>
    <w:pPr>
      <w:tabs>
        <w:tab w:val="center" w:pos="4680"/>
        <w:tab w:val="right" w:pos="9360"/>
      </w:tabs>
    </w:pPr>
  </w:style>
  <w:style w:type="paragraph" w:customStyle="1" w:styleId="Bullet">
    <w:name w:val="Bullet"/>
    <w:aliases w:val="BL"/>
    <w:basedOn w:val="Normal"/>
    <w:rsid w:val="0070185B"/>
    <w:pPr>
      <w:numPr>
        <w:numId w:val="1"/>
      </w:numPr>
    </w:pPr>
    <w:rPr>
      <w:szCs w:val="20"/>
    </w:rPr>
  </w:style>
  <w:style w:type="paragraph" w:customStyle="1" w:styleId="Block">
    <w:name w:val="Block"/>
    <w:aliases w:val="B"/>
    <w:basedOn w:val="Normal"/>
    <w:rsid w:val="00E002FE"/>
    <w:pPr>
      <w:ind w:left="720" w:right="720"/>
      <w:jc w:val="both"/>
    </w:pPr>
    <w:rPr>
      <w:szCs w:val="20"/>
    </w:rPr>
  </w:style>
  <w:style w:type="paragraph" w:customStyle="1" w:styleId="Block1">
    <w:name w:val="Block1"/>
    <w:aliases w:val="B1"/>
    <w:basedOn w:val="Block"/>
    <w:rsid w:val="00E002FE"/>
    <w:pPr>
      <w:ind w:left="1440" w:right="1440"/>
    </w:pPr>
  </w:style>
  <w:style w:type="paragraph" w:customStyle="1" w:styleId="Centre">
    <w:name w:val="Centre"/>
    <w:aliases w:val="C"/>
    <w:basedOn w:val="Normal"/>
    <w:rsid w:val="00627F23"/>
    <w:pPr>
      <w:jc w:val="center"/>
    </w:pPr>
    <w:rPr>
      <w:rFonts w:ascii="Franklin Gothic Demi" w:hAnsi="Franklin Gothic Demi"/>
      <w:szCs w:val="20"/>
    </w:rPr>
  </w:style>
  <w:style w:type="paragraph" w:customStyle="1" w:styleId="Hanging">
    <w:name w:val="Hanging"/>
    <w:aliases w:val="H"/>
    <w:basedOn w:val="Normal"/>
    <w:rsid w:val="00E002FE"/>
    <w:pPr>
      <w:ind w:left="720" w:hanging="720"/>
      <w:jc w:val="both"/>
    </w:pPr>
    <w:rPr>
      <w:szCs w:val="20"/>
    </w:rPr>
  </w:style>
  <w:style w:type="paragraph" w:customStyle="1" w:styleId="Indent1">
    <w:name w:val="Indent1"/>
    <w:aliases w:val="I1"/>
    <w:basedOn w:val="Indent"/>
    <w:rsid w:val="00E002FE"/>
    <w:pPr>
      <w:ind w:left="1440"/>
    </w:pPr>
  </w:style>
  <w:style w:type="paragraph" w:customStyle="1" w:styleId="Indent2">
    <w:name w:val="Indent2"/>
    <w:aliases w:val="I2"/>
    <w:basedOn w:val="Indent"/>
    <w:rsid w:val="00E002FE"/>
    <w:pPr>
      <w:ind w:left="2160"/>
    </w:pPr>
  </w:style>
  <w:style w:type="paragraph" w:customStyle="1" w:styleId="Left">
    <w:name w:val="Left"/>
    <w:aliases w:val="L"/>
    <w:basedOn w:val="Normal"/>
    <w:rsid w:val="000F56C8"/>
    <w:rPr>
      <w:szCs w:val="20"/>
    </w:rPr>
  </w:style>
  <w:style w:type="paragraph" w:customStyle="1" w:styleId="Plain">
    <w:name w:val="Plain"/>
    <w:aliases w:val="P"/>
    <w:basedOn w:val="Normal"/>
    <w:rsid w:val="00D821FF"/>
    <w:pPr>
      <w:spacing w:after="0"/>
    </w:pPr>
    <w:rPr>
      <w:szCs w:val="20"/>
    </w:rPr>
  </w:style>
  <w:style w:type="character" w:customStyle="1" w:styleId="Reference">
    <w:name w:val="Reference"/>
    <w:aliases w:val="Ref"/>
    <w:rsid w:val="00627F23"/>
    <w:rPr>
      <w:rFonts w:ascii="Franklin Gothic Demi" w:hAnsi="Franklin Gothic Demi"/>
      <w:sz w:val="16"/>
      <w:szCs w:val="16"/>
    </w:rPr>
  </w:style>
  <w:style w:type="paragraph" w:customStyle="1" w:styleId="Right">
    <w:name w:val="Right"/>
    <w:aliases w:val="R"/>
    <w:basedOn w:val="Normal"/>
    <w:rsid w:val="00E002FE"/>
    <w:pPr>
      <w:jc w:val="right"/>
    </w:pPr>
    <w:rPr>
      <w:szCs w:val="20"/>
    </w:rPr>
  </w:style>
  <w:style w:type="paragraph" w:customStyle="1" w:styleId="Heading1Centre">
    <w:name w:val="Heading1Centre"/>
    <w:aliases w:val="H1C"/>
    <w:basedOn w:val="Heading10"/>
    <w:next w:val="Normal"/>
    <w:rsid w:val="00F63CAD"/>
    <w:pPr>
      <w:spacing w:after="480"/>
      <w:jc w:val="center"/>
      <w:outlineLvl w:val="9"/>
    </w:pPr>
    <w:rPr>
      <w:sz w:val="28"/>
      <w:szCs w:val="28"/>
    </w:rPr>
  </w:style>
  <w:style w:type="paragraph" w:customStyle="1" w:styleId="Heading2NoToc">
    <w:name w:val="Heading2NoToc"/>
    <w:aliases w:val="H2NT"/>
    <w:basedOn w:val="Heading20"/>
    <w:next w:val="Normal"/>
    <w:rsid w:val="0070185B"/>
    <w:pPr>
      <w:outlineLvl w:val="9"/>
    </w:pPr>
  </w:style>
  <w:style w:type="paragraph" w:customStyle="1" w:styleId="Tab">
    <w:name w:val="Tab"/>
    <w:aliases w:val="T"/>
    <w:basedOn w:val="Normal"/>
    <w:rsid w:val="00E002FE"/>
    <w:pPr>
      <w:ind w:firstLine="720"/>
      <w:jc w:val="both"/>
    </w:pPr>
    <w:rPr>
      <w:szCs w:val="20"/>
    </w:rPr>
  </w:style>
  <w:style w:type="paragraph" w:customStyle="1" w:styleId="TableHeading">
    <w:name w:val="TableHeading"/>
    <w:aliases w:val="TH"/>
    <w:basedOn w:val="NormalSingle"/>
    <w:rsid w:val="00563A53"/>
    <w:pPr>
      <w:keepNext/>
      <w:keepLines/>
      <w:spacing w:before="120" w:after="120"/>
      <w:jc w:val="center"/>
    </w:pPr>
    <w:rPr>
      <w:rFonts w:ascii="Franklin Gothic Demi" w:hAnsi="Franklin Gothic Demi"/>
    </w:rPr>
  </w:style>
  <w:style w:type="paragraph" w:customStyle="1" w:styleId="TableText">
    <w:name w:val="TableText"/>
    <w:aliases w:val="TT"/>
    <w:basedOn w:val="Normal"/>
    <w:rsid w:val="000F56C8"/>
    <w:pPr>
      <w:spacing w:before="60" w:after="60"/>
    </w:pPr>
  </w:style>
  <w:style w:type="character" w:styleId="PageNumber">
    <w:name w:val="page number"/>
    <w:rsid w:val="00DB1388"/>
    <w:rPr>
      <w:sz w:val="22"/>
      <w:szCs w:val="24"/>
    </w:rPr>
  </w:style>
  <w:style w:type="paragraph" w:customStyle="1" w:styleId="Phone">
    <w:name w:val="Phone"/>
    <w:basedOn w:val="Normal"/>
    <w:rsid w:val="00CC1604"/>
    <w:pPr>
      <w:spacing w:after="0"/>
      <w:ind w:left="115"/>
      <w:jc w:val="right"/>
    </w:pPr>
    <w:rPr>
      <w:rFonts w:ascii="Garamond" w:hAnsi="Garamond"/>
      <w:sz w:val="17"/>
      <w:szCs w:val="16"/>
    </w:rPr>
  </w:style>
  <w:style w:type="paragraph" w:styleId="TOC1">
    <w:name w:val="toc 1"/>
    <w:basedOn w:val="Normal"/>
    <w:next w:val="Normal"/>
    <w:semiHidden/>
    <w:rsid w:val="00140B47"/>
    <w:pPr>
      <w:tabs>
        <w:tab w:val="left" w:pos="720"/>
        <w:tab w:val="right" w:leader="dot" w:pos="9360"/>
      </w:tabs>
    </w:pPr>
  </w:style>
  <w:style w:type="paragraph" w:styleId="TOC2">
    <w:name w:val="toc 2"/>
    <w:basedOn w:val="Normal"/>
    <w:next w:val="Normal"/>
    <w:semiHidden/>
    <w:rsid w:val="00140B47"/>
    <w:pPr>
      <w:tabs>
        <w:tab w:val="left" w:pos="1440"/>
        <w:tab w:val="right" w:leader="dot" w:pos="9360"/>
      </w:tabs>
      <w:ind w:left="720"/>
    </w:pPr>
  </w:style>
  <w:style w:type="paragraph" w:customStyle="1" w:styleId="PlainSingle">
    <w:name w:val="Plain Single"/>
    <w:basedOn w:val="NormalSingle"/>
    <w:rsid w:val="00D821FF"/>
    <w:pPr>
      <w:spacing w:after="0"/>
    </w:pPr>
  </w:style>
  <w:style w:type="paragraph" w:customStyle="1" w:styleId="Tab1">
    <w:name w:val="Tab1"/>
    <w:aliases w:val="T1"/>
    <w:basedOn w:val="Tab"/>
    <w:rsid w:val="009517AD"/>
    <w:pPr>
      <w:ind w:firstLine="1440"/>
    </w:pPr>
  </w:style>
  <w:style w:type="paragraph" w:customStyle="1" w:styleId="Block2">
    <w:name w:val="Block2"/>
    <w:aliases w:val="B2"/>
    <w:basedOn w:val="Block"/>
    <w:rsid w:val="004B4003"/>
    <w:pPr>
      <w:ind w:left="2160" w:right="2160"/>
    </w:pPr>
  </w:style>
  <w:style w:type="paragraph" w:customStyle="1" w:styleId="Block3">
    <w:name w:val="Block3"/>
    <w:aliases w:val="B3"/>
    <w:basedOn w:val="Block"/>
    <w:rsid w:val="004B4003"/>
    <w:pPr>
      <w:ind w:left="2880" w:right="2880"/>
    </w:pPr>
  </w:style>
  <w:style w:type="paragraph" w:styleId="FootnoteText">
    <w:name w:val="footnote text"/>
    <w:basedOn w:val="PlainSingle"/>
    <w:semiHidden/>
    <w:rsid w:val="00E002FE"/>
    <w:pPr>
      <w:ind w:left="720" w:hanging="720"/>
      <w:jc w:val="both"/>
    </w:pPr>
  </w:style>
  <w:style w:type="paragraph" w:styleId="BalloonText">
    <w:name w:val="Balloon Text"/>
    <w:basedOn w:val="Normal"/>
    <w:next w:val="Normal"/>
    <w:semiHidden/>
    <w:rsid w:val="00140B47"/>
    <w:rPr>
      <w:rFonts w:ascii="Tahoma" w:hAnsi="Tahoma"/>
      <w:sz w:val="16"/>
      <w:szCs w:val="16"/>
    </w:rPr>
  </w:style>
  <w:style w:type="paragraph" w:customStyle="1" w:styleId="Address">
    <w:name w:val="Address"/>
    <w:basedOn w:val="NormalSingle"/>
    <w:rsid w:val="00D373F7"/>
    <w:pPr>
      <w:keepLines/>
      <w:spacing w:after="560"/>
    </w:pPr>
  </w:style>
  <w:style w:type="paragraph" w:customStyle="1" w:styleId="Indent3">
    <w:name w:val="Indent3"/>
    <w:aliases w:val="I3"/>
    <w:basedOn w:val="Indent"/>
    <w:rsid w:val="000F227D"/>
    <w:pPr>
      <w:ind w:left="2880"/>
    </w:pPr>
  </w:style>
  <w:style w:type="paragraph" w:customStyle="1" w:styleId="AttnLine">
    <w:name w:val="AttnLine"/>
    <w:basedOn w:val="NormalSingle"/>
    <w:next w:val="Address"/>
    <w:rsid w:val="002029F9"/>
    <w:pPr>
      <w:keepLines/>
      <w:tabs>
        <w:tab w:val="left" w:pos="540"/>
      </w:tabs>
      <w:spacing w:after="0"/>
      <w:ind w:left="547" w:hanging="547"/>
    </w:pPr>
    <w:rPr>
      <w:bCs/>
    </w:rPr>
  </w:style>
  <w:style w:type="paragraph" w:customStyle="1" w:styleId="AuthorName">
    <w:name w:val="AuthorName"/>
    <w:next w:val="AuthorTitle"/>
    <w:link w:val="AuthorNameChar"/>
    <w:rsid w:val="002F04CD"/>
    <w:rPr>
      <w:rFonts w:ascii="Franklin Gothic Book" w:hAnsi="Franklin Gothic Book" w:cs="Arial"/>
      <w:bCs/>
      <w:sz w:val="22"/>
      <w:szCs w:val="17"/>
      <w:lang w:val="en-CA"/>
    </w:rPr>
  </w:style>
  <w:style w:type="paragraph" w:customStyle="1" w:styleId="bcclist">
    <w:name w:val="bcclist"/>
    <w:basedOn w:val="NormalSingle"/>
    <w:next w:val="Normal"/>
    <w:rsid w:val="00140B47"/>
    <w:pPr>
      <w:spacing w:after="0"/>
      <w:ind w:left="720" w:hanging="720"/>
    </w:pPr>
    <w:rPr>
      <w:vanish/>
    </w:rPr>
  </w:style>
  <w:style w:type="paragraph" w:customStyle="1" w:styleId="cclist">
    <w:name w:val="cclist"/>
    <w:basedOn w:val="NormalSingle"/>
    <w:rsid w:val="00140B47"/>
    <w:pPr>
      <w:spacing w:after="0"/>
      <w:ind w:left="720" w:hanging="720"/>
    </w:pPr>
  </w:style>
  <w:style w:type="paragraph" w:customStyle="1" w:styleId="Delivery">
    <w:name w:val="Delivery"/>
    <w:basedOn w:val="NormalSingle"/>
    <w:next w:val="Date"/>
    <w:rsid w:val="00627F23"/>
    <w:pPr>
      <w:keepNext/>
      <w:keepLines/>
    </w:pPr>
    <w:rPr>
      <w:rFonts w:ascii="Franklin Gothic Demi" w:hAnsi="Franklin Gothic Demi"/>
    </w:rPr>
  </w:style>
  <w:style w:type="paragraph" w:styleId="Date">
    <w:name w:val="Date"/>
    <w:basedOn w:val="NormalSingle"/>
    <w:next w:val="Normal"/>
    <w:rsid w:val="002029F9"/>
    <w:pPr>
      <w:spacing w:after="720"/>
    </w:pPr>
  </w:style>
  <w:style w:type="paragraph" w:customStyle="1" w:styleId="DiaryDate">
    <w:name w:val="Diary Date"/>
    <w:basedOn w:val="ReLine"/>
    <w:rsid w:val="00140B47"/>
    <w:pPr>
      <w:ind w:left="1440" w:hanging="720"/>
    </w:pPr>
    <w:rPr>
      <w:rFonts w:ascii="Arial" w:hAnsi="Arial"/>
    </w:rPr>
  </w:style>
  <w:style w:type="paragraph" w:customStyle="1" w:styleId="ReLine">
    <w:name w:val="Re: Line"/>
    <w:basedOn w:val="NormalSingle"/>
    <w:rsid w:val="002029F9"/>
    <w:pPr>
      <w:spacing w:after="480"/>
      <w:ind w:left="432" w:hanging="432"/>
    </w:pPr>
    <w:rPr>
      <w:rFonts w:ascii="Franklin Gothic Demi" w:hAnsi="Franklin Gothic Demi"/>
      <w:caps/>
    </w:rPr>
  </w:style>
  <w:style w:type="paragraph" w:customStyle="1" w:styleId="DirectFax">
    <w:name w:val="Direct Fax"/>
    <w:next w:val="email"/>
    <w:rsid w:val="00140B47"/>
    <w:rPr>
      <w:rFonts w:ascii="Arial" w:hAnsi="Arial" w:cs="Arial"/>
      <w:noProof/>
      <w:sz w:val="18"/>
      <w:szCs w:val="17"/>
      <w:lang w:val="en-CA"/>
    </w:rPr>
  </w:style>
  <w:style w:type="paragraph" w:customStyle="1" w:styleId="email">
    <w:name w:val="email"/>
    <w:basedOn w:val="DirectLine"/>
    <w:next w:val="Initials"/>
    <w:rsid w:val="002029F9"/>
    <w:pPr>
      <w:spacing w:after="360"/>
    </w:pPr>
    <w:rPr>
      <w:sz w:val="18"/>
    </w:rPr>
  </w:style>
  <w:style w:type="paragraph" w:customStyle="1" w:styleId="DirectLine">
    <w:name w:val="Direct Line"/>
    <w:next w:val="DirectFax"/>
    <w:link w:val="DirectLineChar"/>
    <w:rsid w:val="002F04CD"/>
    <w:rPr>
      <w:rFonts w:ascii="Franklin Gothic Book" w:hAnsi="Franklin Gothic Book" w:cs="Arial"/>
      <w:noProof/>
      <w:sz w:val="22"/>
      <w:szCs w:val="17"/>
      <w:lang w:val="en-CA"/>
    </w:rPr>
  </w:style>
  <w:style w:type="paragraph" w:customStyle="1" w:styleId="Enclosure">
    <w:name w:val="Enclosure"/>
    <w:basedOn w:val="NormalSingle"/>
    <w:next w:val="Normal"/>
    <w:rsid w:val="00140B47"/>
    <w:pPr>
      <w:spacing w:after="0"/>
    </w:pPr>
  </w:style>
  <w:style w:type="paragraph" w:customStyle="1" w:styleId="FileNo">
    <w:name w:val="FileNo"/>
    <w:basedOn w:val="Normal"/>
    <w:rsid w:val="002029F9"/>
    <w:pPr>
      <w:spacing w:after="0"/>
      <w:jc w:val="right"/>
    </w:pPr>
    <w:rPr>
      <w:rFonts w:cs="Arial"/>
      <w:szCs w:val="16"/>
    </w:rPr>
  </w:style>
  <w:style w:type="character" w:styleId="FootnoteReference">
    <w:name w:val="footnote reference"/>
    <w:semiHidden/>
    <w:rsid w:val="00140B47"/>
    <w:rPr>
      <w:vertAlign w:val="superscript"/>
    </w:rPr>
  </w:style>
  <w:style w:type="paragraph" w:customStyle="1" w:styleId="Handling">
    <w:name w:val="Handling"/>
    <w:basedOn w:val="NormalSingle"/>
    <w:next w:val="Delivery"/>
    <w:rsid w:val="00627F23"/>
    <w:pPr>
      <w:keepNext/>
      <w:keepLines/>
    </w:pPr>
    <w:rPr>
      <w:rFonts w:ascii="Franklin Gothic Demi" w:hAnsi="Franklin Gothic Demi"/>
    </w:rPr>
  </w:style>
  <w:style w:type="paragraph" w:customStyle="1" w:styleId="InfoBlock">
    <w:name w:val="InfoBlock"/>
    <w:basedOn w:val="DirectLine"/>
    <w:next w:val="email"/>
    <w:rsid w:val="00140B47"/>
  </w:style>
  <w:style w:type="paragraph" w:customStyle="1" w:styleId="Initials">
    <w:name w:val="Initials"/>
    <w:basedOn w:val="NormalSingle"/>
    <w:next w:val="Normal"/>
    <w:rsid w:val="00140B47"/>
    <w:pPr>
      <w:keepNext/>
      <w:spacing w:after="200"/>
    </w:pPr>
    <w:rPr>
      <w:noProof/>
    </w:rPr>
  </w:style>
  <w:style w:type="paragraph" w:styleId="Salutation">
    <w:name w:val="Salutation"/>
    <w:basedOn w:val="NormalSingle"/>
    <w:next w:val="Normal"/>
    <w:rsid w:val="002029F9"/>
    <w:pPr>
      <w:spacing w:after="480"/>
    </w:pPr>
  </w:style>
  <w:style w:type="paragraph" w:styleId="Closing">
    <w:name w:val="Closing"/>
    <w:basedOn w:val="NormalSingle"/>
    <w:next w:val="Normal"/>
    <w:rsid w:val="002029F9"/>
    <w:pPr>
      <w:keepNext/>
      <w:keepLines/>
      <w:spacing w:before="480" w:after="0"/>
    </w:pPr>
  </w:style>
  <w:style w:type="table" w:styleId="TableGrid">
    <w:name w:val="Table Grid"/>
    <w:basedOn w:val="TableNormal"/>
    <w:rsid w:val="00F8532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563A53"/>
    <w:rPr>
      <w:rFonts w:ascii="Franklin Gothic Demi" w:hAnsi="Franklin Gothic Demi"/>
    </w:rPr>
  </w:style>
  <w:style w:type="character" w:customStyle="1" w:styleId="BoldItalic">
    <w:name w:val="BoldItalic"/>
    <w:rsid w:val="00627F23"/>
    <w:rPr>
      <w:rFonts w:ascii="Franklin Gothic Demi" w:hAnsi="Franklin Gothic Demi"/>
      <w:i/>
    </w:rPr>
  </w:style>
  <w:style w:type="character" w:customStyle="1" w:styleId="Italic">
    <w:name w:val="Italic"/>
    <w:rsid w:val="00A53D09"/>
    <w:rPr>
      <w:i/>
    </w:rPr>
  </w:style>
  <w:style w:type="character" w:customStyle="1" w:styleId="Underline">
    <w:name w:val="Underline"/>
    <w:rsid w:val="00A53D09"/>
    <w:rPr>
      <w:u w:val="single"/>
    </w:rPr>
  </w:style>
  <w:style w:type="paragraph" w:customStyle="1" w:styleId="Department">
    <w:name w:val="Department"/>
    <w:basedOn w:val="Normal"/>
    <w:rsid w:val="00EA6B84"/>
    <w:pPr>
      <w:spacing w:after="600"/>
      <w:jc w:val="right"/>
    </w:pPr>
    <w:rPr>
      <w:rFonts w:ascii="Garamond" w:hAnsi="Garamond"/>
      <w:b/>
      <w:sz w:val="24"/>
    </w:rPr>
  </w:style>
  <w:style w:type="character" w:styleId="CommentReference">
    <w:name w:val="annotation reference"/>
    <w:semiHidden/>
    <w:rsid w:val="00CE68D6"/>
    <w:rPr>
      <w:sz w:val="16"/>
      <w:szCs w:val="16"/>
    </w:rPr>
  </w:style>
  <w:style w:type="paragraph" w:styleId="CommentText">
    <w:name w:val="annotation text"/>
    <w:basedOn w:val="Normal"/>
    <w:semiHidden/>
    <w:rsid w:val="00CE68D6"/>
    <w:rPr>
      <w:szCs w:val="20"/>
    </w:rPr>
  </w:style>
  <w:style w:type="paragraph" w:styleId="CommentSubject">
    <w:name w:val="annotation subject"/>
    <w:basedOn w:val="CommentText"/>
    <w:next w:val="CommentText"/>
    <w:semiHidden/>
    <w:rsid w:val="00CE68D6"/>
    <w:rPr>
      <w:b/>
      <w:bCs/>
    </w:rPr>
  </w:style>
  <w:style w:type="character" w:customStyle="1" w:styleId="NormalSingleChar">
    <w:name w:val="Normal Single Char"/>
    <w:link w:val="NormalSingle"/>
    <w:rsid w:val="000274FA"/>
    <w:rPr>
      <w:rFonts w:ascii="Franklin Gothic Book" w:hAnsi="Franklin Gothic Book"/>
      <w:lang w:val="en-CA" w:eastAsia="en-US" w:bidi="ar-SA"/>
    </w:rPr>
  </w:style>
  <w:style w:type="character" w:customStyle="1" w:styleId="AuthorNameChar">
    <w:name w:val="AuthorName Char"/>
    <w:link w:val="AuthorName"/>
    <w:rsid w:val="002F04CD"/>
    <w:rPr>
      <w:rFonts w:ascii="Franklin Gothic Book" w:hAnsi="Franklin Gothic Book" w:cs="Arial"/>
      <w:bCs/>
      <w:sz w:val="22"/>
      <w:szCs w:val="17"/>
      <w:lang w:val="en-CA" w:eastAsia="en-US" w:bidi="ar-SA"/>
    </w:rPr>
  </w:style>
  <w:style w:type="paragraph" w:customStyle="1" w:styleId="AuthorTitle">
    <w:name w:val="AuthorTitle"/>
    <w:next w:val="DirectLine"/>
    <w:link w:val="AuthorTitleChar"/>
    <w:rsid w:val="002F04CD"/>
    <w:rPr>
      <w:rFonts w:ascii="Franklin Gothic Demi" w:hAnsi="Franklin Gothic Demi"/>
      <w:sz w:val="22"/>
      <w:szCs w:val="24"/>
      <w:lang w:val="en-CA"/>
    </w:rPr>
  </w:style>
  <w:style w:type="character" w:customStyle="1" w:styleId="AuthorTitleChar">
    <w:name w:val="AuthorTitle Char"/>
    <w:link w:val="AuthorTitle"/>
    <w:rsid w:val="002F04CD"/>
    <w:rPr>
      <w:rFonts w:ascii="Franklin Gothic Demi" w:hAnsi="Franklin Gothic Demi"/>
      <w:sz w:val="22"/>
      <w:szCs w:val="24"/>
      <w:lang w:val="en-CA" w:eastAsia="en-US" w:bidi="ar-SA"/>
    </w:rPr>
  </w:style>
  <w:style w:type="character" w:customStyle="1" w:styleId="DirectLineChar">
    <w:name w:val="Direct Line Char"/>
    <w:link w:val="DirectLine"/>
    <w:rsid w:val="002F04CD"/>
    <w:rPr>
      <w:rFonts w:ascii="Franklin Gothic Book" w:hAnsi="Franklin Gothic Book" w:cs="Arial"/>
      <w:noProof/>
      <w:sz w:val="22"/>
      <w:szCs w:val="17"/>
      <w:lang w:val="en-CA" w:eastAsia="en-US" w:bidi="ar-SA"/>
    </w:rPr>
  </w:style>
  <w:style w:type="paragraph" w:customStyle="1" w:styleId="Website">
    <w:name w:val="Website"/>
    <w:basedOn w:val="Normal"/>
    <w:rsid w:val="00CC1604"/>
    <w:pPr>
      <w:spacing w:after="0"/>
      <w:jc w:val="right"/>
    </w:pPr>
    <w:rPr>
      <w:rFonts w:ascii="Garamond" w:hAnsi="Garamond"/>
      <w:sz w:val="14"/>
      <w:szCs w:val="16"/>
    </w:rPr>
  </w:style>
  <w:style w:type="paragraph" w:customStyle="1" w:styleId="ReturnAddress">
    <w:name w:val="ReturnAddress"/>
    <w:basedOn w:val="Normal"/>
    <w:next w:val="Website"/>
    <w:rsid w:val="00CC1604"/>
    <w:pPr>
      <w:spacing w:after="0"/>
      <w:jc w:val="right"/>
    </w:pPr>
    <w:rPr>
      <w:rFonts w:ascii="Garamond" w:hAnsi="Garamond"/>
      <w:sz w:val="18"/>
      <w:szCs w:val="16"/>
    </w:rPr>
  </w:style>
  <w:style w:type="paragraph" w:customStyle="1" w:styleId="PhoneLabel">
    <w:name w:val="PhoneLabel"/>
    <w:basedOn w:val="Normal"/>
    <w:rsid w:val="00CC1604"/>
    <w:pPr>
      <w:spacing w:after="0"/>
      <w:jc w:val="right"/>
    </w:pPr>
    <w:rPr>
      <w:rFonts w:ascii="Franklin Gothic Demi" w:hAnsi="Franklin Gothic Demi"/>
      <w:caps/>
      <w:sz w:val="11"/>
      <w:szCs w:val="16"/>
    </w:rPr>
  </w:style>
  <w:style w:type="character" w:styleId="Hyperlink">
    <w:name w:val="Hyperlink"/>
    <w:rsid w:val="00CC1604"/>
    <w:rPr>
      <w:color w:val="0000FF"/>
      <w:u w:val="single"/>
    </w:rPr>
  </w:style>
  <w:style w:type="character" w:customStyle="1" w:styleId="apple-style-span">
    <w:name w:val="apple-style-span"/>
    <w:basedOn w:val="DefaultParagraphFont"/>
    <w:rsid w:val="00CC1604"/>
  </w:style>
  <w:style w:type="paragraph" w:styleId="ListParagraph">
    <w:name w:val="List Paragraph"/>
    <w:basedOn w:val="Normal"/>
    <w:link w:val="ListParagraphChar"/>
    <w:uiPriority w:val="34"/>
    <w:qFormat/>
    <w:rsid w:val="00CC1604"/>
    <w:pPr>
      <w:spacing w:after="200" w:line="276" w:lineRule="auto"/>
      <w:ind w:left="720"/>
      <w:contextualSpacing/>
    </w:pPr>
    <w:rPr>
      <w:rFonts w:ascii="Calibri" w:eastAsia="Calibri" w:hAnsi="Calibri"/>
      <w:sz w:val="22"/>
      <w:szCs w:val="22"/>
      <w:lang w:val="en-US"/>
    </w:rPr>
  </w:style>
  <w:style w:type="paragraph" w:customStyle="1" w:styleId="BulletList">
    <w:name w:val="Bullet List"/>
    <w:basedOn w:val="Normal"/>
    <w:rsid w:val="00E61A65"/>
    <w:pPr>
      <w:numPr>
        <w:numId w:val="7"/>
      </w:numPr>
      <w:spacing w:after="120"/>
    </w:pPr>
    <w:rPr>
      <w:rFonts w:ascii="Calibri" w:hAnsi="Calibri"/>
      <w:sz w:val="22"/>
      <w:lang w:val="en-US"/>
    </w:rPr>
  </w:style>
  <w:style w:type="character" w:styleId="Strong">
    <w:name w:val="Strong"/>
    <w:uiPriority w:val="22"/>
    <w:qFormat/>
    <w:rsid w:val="0025675C"/>
    <w:rPr>
      <w:b/>
      <w:bCs/>
    </w:rPr>
  </w:style>
  <w:style w:type="character" w:styleId="PlaceholderText">
    <w:name w:val="Placeholder Text"/>
    <w:uiPriority w:val="99"/>
    <w:semiHidden/>
    <w:rsid w:val="00AD680B"/>
    <w:rPr>
      <w:color w:val="808080"/>
    </w:rPr>
  </w:style>
  <w:style w:type="paragraph" w:styleId="NormalWeb">
    <w:name w:val="Normal (Web)"/>
    <w:basedOn w:val="Normal"/>
    <w:uiPriority w:val="99"/>
    <w:semiHidden/>
    <w:unhideWhenUsed/>
    <w:rsid w:val="00E66C03"/>
    <w:pPr>
      <w:spacing w:before="100" w:beforeAutospacing="1" w:after="100" w:afterAutospacing="1"/>
    </w:pPr>
    <w:rPr>
      <w:rFonts w:ascii="Times New Roman" w:hAnsi="Times New Roman"/>
      <w:sz w:val="24"/>
      <w:lang w:val="en-US"/>
    </w:rPr>
  </w:style>
  <w:style w:type="character" w:customStyle="1" w:styleId="tombstonelabel2">
    <w:name w:val="tombstonelabel2"/>
    <w:basedOn w:val="DefaultParagraphFont"/>
    <w:rsid w:val="00E66C03"/>
  </w:style>
  <w:style w:type="character" w:customStyle="1" w:styleId="tombstonevalue2">
    <w:name w:val="tombstonevalue2"/>
    <w:basedOn w:val="DefaultParagraphFont"/>
    <w:rsid w:val="00E66C03"/>
  </w:style>
  <w:style w:type="character" w:customStyle="1" w:styleId="ListParagraphChar">
    <w:name w:val="List Paragraph Char"/>
    <w:basedOn w:val="DefaultParagraphFont"/>
    <w:link w:val="ListParagraph"/>
    <w:uiPriority w:val="34"/>
    <w:rsid w:val="008F099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11714437">
      <w:bodyDiv w:val="1"/>
      <w:marLeft w:val="0"/>
      <w:marRight w:val="0"/>
      <w:marTop w:val="0"/>
      <w:marBottom w:val="0"/>
      <w:divBdr>
        <w:top w:val="none" w:sz="0" w:space="0" w:color="auto"/>
        <w:left w:val="none" w:sz="0" w:space="0" w:color="auto"/>
        <w:bottom w:val="none" w:sz="0" w:space="0" w:color="auto"/>
        <w:right w:val="none" w:sz="0" w:space="0" w:color="auto"/>
      </w:divBdr>
    </w:div>
    <w:div w:id="1305425028">
      <w:bodyDiv w:val="1"/>
      <w:marLeft w:val="0"/>
      <w:marRight w:val="0"/>
      <w:marTop w:val="0"/>
      <w:marBottom w:val="0"/>
      <w:divBdr>
        <w:top w:val="none" w:sz="0" w:space="0" w:color="auto"/>
        <w:left w:val="none" w:sz="0" w:space="0" w:color="auto"/>
        <w:bottom w:val="none" w:sz="0" w:space="0" w:color="auto"/>
        <w:right w:val="none" w:sz="0" w:space="0" w:color="auto"/>
      </w:divBdr>
      <w:divsChild>
        <w:div w:id="1683435048">
          <w:marLeft w:val="0"/>
          <w:marRight w:val="0"/>
          <w:marTop w:val="0"/>
          <w:marBottom w:val="0"/>
          <w:divBdr>
            <w:top w:val="none" w:sz="0" w:space="0" w:color="auto"/>
            <w:left w:val="none" w:sz="0" w:space="0" w:color="auto"/>
            <w:bottom w:val="none" w:sz="0" w:space="0" w:color="auto"/>
            <w:right w:val="none" w:sz="0" w:space="0" w:color="auto"/>
          </w:divBdr>
          <w:divsChild>
            <w:div w:id="1500736642">
              <w:marLeft w:val="0"/>
              <w:marRight w:val="0"/>
              <w:marTop w:val="0"/>
              <w:marBottom w:val="0"/>
              <w:divBdr>
                <w:top w:val="none" w:sz="0" w:space="0" w:color="auto"/>
                <w:left w:val="none" w:sz="0" w:space="0" w:color="auto"/>
                <w:bottom w:val="none" w:sz="0" w:space="0" w:color="auto"/>
                <w:right w:val="none" w:sz="0" w:space="0" w:color="auto"/>
              </w:divBdr>
              <w:divsChild>
                <w:div w:id="1172450803">
                  <w:marLeft w:val="0"/>
                  <w:marRight w:val="0"/>
                  <w:marTop w:val="0"/>
                  <w:marBottom w:val="0"/>
                  <w:divBdr>
                    <w:top w:val="none" w:sz="0" w:space="0" w:color="auto"/>
                    <w:left w:val="none" w:sz="0" w:space="0" w:color="auto"/>
                    <w:bottom w:val="none" w:sz="0" w:space="0" w:color="auto"/>
                    <w:right w:val="none" w:sz="0" w:space="0" w:color="auto"/>
                  </w:divBdr>
                  <w:divsChild>
                    <w:div w:id="1081607947">
                      <w:marLeft w:val="0"/>
                      <w:marRight w:val="0"/>
                      <w:marTop w:val="0"/>
                      <w:marBottom w:val="0"/>
                      <w:divBdr>
                        <w:top w:val="none" w:sz="0" w:space="0" w:color="auto"/>
                        <w:left w:val="none" w:sz="0" w:space="0" w:color="auto"/>
                        <w:bottom w:val="none" w:sz="0" w:space="0" w:color="auto"/>
                        <w:right w:val="none" w:sz="0" w:space="0" w:color="auto"/>
                      </w:divBdr>
                      <w:divsChild>
                        <w:div w:id="131295491">
                          <w:marLeft w:val="0"/>
                          <w:marRight w:val="0"/>
                          <w:marTop w:val="0"/>
                          <w:marBottom w:val="300"/>
                          <w:divBdr>
                            <w:top w:val="single" w:sz="6" w:space="1" w:color="CCCCCC"/>
                            <w:left w:val="single" w:sz="6" w:space="1" w:color="CCCCCC"/>
                            <w:bottom w:val="single" w:sz="6" w:space="1" w:color="CCCCCC"/>
                            <w:right w:val="single" w:sz="6" w:space="1" w:color="CCCCCC"/>
                          </w:divBdr>
                          <w:divsChild>
                            <w:div w:id="1851141283">
                              <w:marLeft w:val="0"/>
                              <w:marRight w:val="0"/>
                              <w:marTop w:val="0"/>
                              <w:marBottom w:val="0"/>
                              <w:divBdr>
                                <w:top w:val="none" w:sz="0" w:space="0" w:color="auto"/>
                                <w:left w:val="none" w:sz="0" w:space="0" w:color="auto"/>
                                <w:bottom w:val="none" w:sz="0" w:space="0" w:color="auto"/>
                                <w:right w:val="none" w:sz="0" w:space="0" w:color="auto"/>
                              </w:divBdr>
                              <w:divsChild>
                                <w:div w:id="372002634">
                                  <w:marLeft w:val="0"/>
                                  <w:marRight w:val="0"/>
                                  <w:marTop w:val="75"/>
                                  <w:marBottom w:val="75"/>
                                  <w:divBdr>
                                    <w:top w:val="none" w:sz="0" w:space="0" w:color="auto"/>
                                    <w:left w:val="none" w:sz="0" w:space="0" w:color="auto"/>
                                    <w:bottom w:val="none" w:sz="0" w:space="0" w:color="auto"/>
                                    <w:right w:val="none" w:sz="0" w:space="0" w:color="auto"/>
                                  </w:divBdr>
                                </w:div>
                                <w:div w:id="482238512">
                                  <w:marLeft w:val="0"/>
                                  <w:marRight w:val="0"/>
                                  <w:marTop w:val="75"/>
                                  <w:marBottom w:val="75"/>
                                  <w:divBdr>
                                    <w:top w:val="none" w:sz="0" w:space="0" w:color="auto"/>
                                    <w:left w:val="none" w:sz="0" w:space="0" w:color="auto"/>
                                    <w:bottom w:val="none" w:sz="0" w:space="0" w:color="auto"/>
                                    <w:right w:val="none" w:sz="0" w:space="0" w:color="auto"/>
                                  </w:divBdr>
                                </w:div>
                                <w:div w:id="752817938">
                                  <w:marLeft w:val="0"/>
                                  <w:marRight w:val="0"/>
                                  <w:marTop w:val="75"/>
                                  <w:marBottom w:val="75"/>
                                  <w:divBdr>
                                    <w:top w:val="none" w:sz="0" w:space="0" w:color="auto"/>
                                    <w:left w:val="none" w:sz="0" w:space="0" w:color="auto"/>
                                    <w:bottom w:val="none" w:sz="0" w:space="0" w:color="auto"/>
                                    <w:right w:val="none" w:sz="0" w:space="0" w:color="auto"/>
                                  </w:divBdr>
                                </w:div>
                                <w:div w:id="755982528">
                                  <w:marLeft w:val="0"/>
                                  <w:marRight w:val="0"/>
                                  <w:marTop w:val="75"/>
                                  <w:marBottom w:val="75"/>
                                  <w:divBdr>
                                    <w:top w:val="none" w:sz="0" w:space="0" w:color="auto"/>
                                    <w:left w:val="none" w:sz="0" w:space="0" w:color="auto"/>
                                    <w:bottom w:val="none" w:sz="0" w:space="0" w:color="auto"/>
                                    <w:right w:val="none" w:sz="0" w:space="0" w:color="auto"/>
                                  </w:divBdr>
                                </w:div>
                                <w:div w:id="1143304935">
                                  <w:marLeft w:val="0"/>
                                  <w:marRight w:val="0"/>
                                  <w:marTop w:val="75"/>
                                  <w:marBottom w:val="75"/>
                                  <w:divBdr>
                                    <w:top w:val="none" w:sz="0" w:space="0" w:color="auto"/>
                                    <w:left w:val="none" w:sz="0" w:space="0" w:color="auto"/>
                                    <w:bottom w:val="none" w:sz="0" w:space="0" w:color="auto"/>
                                    <w:right w:val="none" w:sz="0" w:space="0" w:color="auto"/>
                                  </w:divBdr>
                                </w:div>
                                <w:div w:id="1220168682">
                                  <w:marLeft w:val="0"/>
                                  <w:marRight w:val="0"/>
                                  <w:marTop w:val="75"/>
                                  <w:marBottom w:val="75"/>
                                  <w:divBdr>
                                    <w:top w:val="none" w:sz="0" w:space="0" w:color="auto"/>
                                    <w:left w:val="none" w:sz="0" w:space="0" w:color="auto"/>
                                    <w:bottom w:val="none" w:sz="0" w:space="0" w:color="auto"/>
                                    <w:right w:val="none" w:sz="0" w:space="0" w:color="auto"/>
                                  </w:divBdr>
                                </w:div>
                                <w:div w:id="1496871761">
                                  <w:marLeft w:val="0"/>
                                  <w:marRight w:val="0"/>
                                  <w:marTop w:val="75"/>
                                  <w:marBottom w:val="75"/>
                                  <w:divBdr>
                                    <w:top w:val="none" w:sz="0" w:space="0" w:color="auto"/>
                                    <w:left w:val="none" w:sz="0" w:space="0" w:color="auto"/>
                                    <w:bottom w:val="none" w:sz="0" w:space="0" w:color="auto"/>
                                    <w:right w:val="none" w:sz="0" w:space="0" w:color="auto"/>
                                  </w:divBdr>
                                </w:div>
                                <w:div w:id="18344440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13498">
      <w:blockQuote w:val="1"/>
      <w:marLeft w:val="0"/>
      <w:marRight w:val="0"/>
      <w:marTop w:val="0"/>
      <w:marBottom w:val="100"/>
      <w:divBdr>
        <w:top w:val="none" w:sz="0" w:space="0" w:color="auto"/>
        <w:left w:val="none" w:sz="0" w:space="0" w:color="auto"/>
        <w:bottom w:val="none" w:sz="0" w:space="0" w:color="auto"/>
        <w:right w:val="none" w:sz="0" w:space="0" w:color="auto"/>
      </w:divBdr>
    </w:div>
    <w:div w:id="1811746986">
      <w:bodyDiv w:val="1"/>
      <w:marLeft w:val="0"/>
      <w:marRight w:val="0"/>
      <w:marTop w:val="0"/>
      <w:marBottom w:val="0"/>
      <w:divBdr>
        <w:top w:val="none" w:sz="0" w:space="0" w:color="auto"/>
        <w:left w:val="none" w:sz="0" w:space="0" w:color="auto"/>
        <w:bottom w:val="none" w:sz="0" w:space="0" w:color="auto"/>
        <w:right w:val="none" w:sz="0" w:space="0" w:color="auto"/>
      </w:divBdr>
    </w:div>
    <w:div w:id="2021395897">
      <w:bodyDiv w:val="1"/>
      <w:marLeft w:val="0"/>
      <w:marRight w:val="0"/>
      <w:marTop w:val="0"/>
      <w:marBottom w:val="0"/>
      <w:divBdr>
        <w:top w:val="none" w:sz="0" w:space="0" w:color="auto"/>
        <w:left w:val="none" w:sz="0" w:space="0" w:color="auto"/>
        <w:bottom w:val="none" w:sz="0" w:space="0" w:color="auto"/>
        <w:right w:val="none" w:sz="0" w:space="0" w:color="auto"/>
      </w:divBdr>
    </w:div>
    <w:div w:id="2139763754">
      <w:bodyDiv w:val="1"/>
      <w:marLeft w:val="0"/>
      <w:marRight w:val="0"/>
      <w:marTop w:val="0"/>
      <w:marBottom w:val="0"/>
      <w:divBdr>
        <w:top w:val="none" w:sz="0" w:space="0" w:color="auto"/>
        <w:left w:val="none" w:sz="0" w:space="0" w:color="auto"/>
        <w:bottom w:val="none" w:sz="0" w:space="0" w:color="auto"/>
        <w:right w:val="none" w:sz="0" w:space="0" w:color="auto"/>
      </w:divBdr>
      <w:divsChild>
        <w:div w:id="4017604">
          <w:marLeft w:val="0"/>
          <w:marRight w:val="0"/>
          <w:marTop w:val="0"/>
          <w:marBottom w:val="0"/>
          <w:divBdr>
            <w:top w:val="none" w:sz="0" w:space="0" w:color="auto"/>
            <w:left w:val="none" w:sz="0" w:space="0" w:color="auto"/>
            <w:bottom w:val="none" w:sz="0" w:space="0" w:color="auto"/>
            <w:right w:val="none" w:sz="0" w:space="0" w:color="auto"/>
          </w:divBdr>
          <w:divsChild>
            <w:div w:id="487018034">
              <w:marLeft w:val="0"/>
              <w:marRight w:val="0"/>
              <w:marTop w:val="0"/>
              <w:marBottom w:val="0"/>
              <w:divBdr>
                <w:top w:val="none" w:sz="0" w:space="0" w:color="auto"/>
                <w:left w:val="none" w:sz="0" w:space="0" w:color="auto"/>
                <w:bottom w:val="none" w:sz="0" w:space="0" w:color="auto"/>
                <w:right w:val="none" w:sz="0" w:space="0" w:color="auto"/>
              </w:divBdr>
              <w:divsChild>
                <w:div w:id="1057434524">
                  <w:marLeft w:val="0"/>
                  <w:marRight w:val="0"/>
                  <w:marTop w:val="0"/>
                  <w:marBottom w:val="0"/>
                  <w:divBdr>
                    <w:top w:val="none" w:sz="0" w:space="0" w:color="auto"/>
                    <w:left w:val="none" w:sz="0" w:space="0" w:color="auto"/>
                    <w:bottom w:val="none" w:sz="0" w:space="0" w:color="auto"/>
                    <w:right w:val="none" w:sz="0" w:space="0" w:color="auto"/>
                  </w:divBdr>
                  <w:divsChild>
                    <w:div w:id="825048790">
                      <w:marLeft w:val="0"/>
                      <w:marRight w:val="0"/>
                      <w:marTop w:val="0"/>
                      <w:marBottom w:val="0"/>
                      <w:divBdr>
                        <w:top w:val="none" w:sz="0" w:space="0" w:color="auto"/>
                        <w:left w:val="none" w:sz="0" w:space="0" w:color="auto"/>
                        <w:bottom w:val="none" w:sz="0" w:space="0" w:color="auto"/>
                        <w:right w:val="none" w:sz="0" w:space="0" w:color="auto"/>
                      </w:divBdr>
                      <w:divsChild>
                        <w:div w:id="459688429">
                          <w:marLeft w:val="0"/>
                          <w:marRight w:val="0"/>
                          <w:marTop w:val="0"/>
                          <w:marBottom w:val="300"/>
                          <w:divBdr>
                            <w:top w:val="single" w:sz="6" w:space="1" w:color="CCCCCC"/>
                            <w:left w:val="single" w:sz="6" w:space="1" w:color="CCCCCC"/>
                            <w:bottom w:val="single" w:sz="6" w:space="1" w:color="CCCCCC"/>
                            <w:right w:val="single" w:sz="6" w:space="1" w:color="CCCCCC"/>
                          </w:divBdr>
                          <w:divsChild>
                            <w:div w:id="528954449">
                              <w:marLeft w:val="0"/>
                              <w:marRight w:val="0"/>
                              <w:marTop w:val="0"/>
                              <w:marBottom w:val="0"/>
                              <w:divBdr>
                                <w:top w:val="none" w:sz="0" w:space="0" w:color="auto"/>
                                <w:left w:val="none" w:sz="0" w:space="0" w:color="auto"/>
                                <w:bottom w:val="none" w:sz="0" w:space="0" w:color="auto"/>
                                <w:right w:val="none" w:sz="0" w:space="0" w:color="auto"/>
                              </w:divBdr>
                              <w:divsChild>
                                <w:div w:id="644967070">
                                  <w:marLeft w:val="0"/>
                                  <w:marRight w:val="0"/>
                                  <w:marTop w:val="75"/>
                                  <w:marBottom w:val="75"/>
                                  <w:divBdr>
                                    <w:top w:val="none" w:sz="0" w:space="0" w:color="auto"/>
                                    <w:left w:val="none" w:sz="0" w:space="0" w:color="auto"/>
                                    <w:bottom w:val="none" w:sz="0" w:space="0" w:color="auto"/>
                                    <w:right w:val="none" w:sz="0" w:space="0" w:color="auto"/>
                                  </w:divBdr>
                                </w:div>
                                <w:div w:id="1642534448">
                                  <w:marLeft w:val="0"/>
                                  <w:marRight w:val="0"/>
                                  <w:marTop w:val="75"/>
                                  <w:marBottom w:val="75"/>
                                  <w:divBdr>
                                    <w:top w:val="none" w:sz="0" w:space="0" w:color="auto"/>
                                    <w:left w:val="none" w:sz="0" w:space="0" w:color="auto"/>
                                    <w:bottom w:val="none" w:sz="0" w:space="0" w:color="auto"/>
                                    <w:right w:val="none" w:sz="0" w:space="0" w:color="auto"/>
                                  </w:divBdr>
                                </w:div>
                                <w:div w:id="871574939">
                                  <w:marLeft w:val="0"/>
                                  <w:marRight w:val="0"/>
                                  <w:marTop w:val="75"/>
                                  <w:marBottom w:val="75"/>
                                  <w:divBdr>
                                    <w:top w:val="none" w:sz="0" w:space="0" w:color="auto"/>
                                    <w:left w:val="none" w:sz="0" w:space="0" w:color="auto"/>
                                    <w:bottom w:val="none" w:sz="0" w:space="0" w:color="auto"/>
                                    <w:right w:val="none" w:sz="0" w:space="0" w:color="auto"/>
                                  </w:divBdr>
                                </w:div>
                                <w:div w:id="767237123">
                                  <w:marLeft w:val="0"/>
                                  <w:marRight w:val="0"/>
                                  <w:marTop w:val="75"/>
                                  <w:marBottom w:val="75"/>
                                  <w:divBdr>
                                    <w:top w:val="none" w:sz="0" w:space="0" w:color="auto"/>
                                    <w:left w:val="none" w:sz="0" w:space="0" w:color="auto"/>
                                    <w:bottom w:val="none" w:sz="0" w:space="0" w:color="auto"/>
                                    <w:right w:val="none" w:sz="0" w:space="0" w:color="auto"/>
                                  </w:divBdr>
                                </w:div>
                                <w:div w:id="712968329">
                                  <w:marLeft w:val="0"/>
                                  <w:marRight w:val="0"/>
                                  <w:marTop w:val="75"/>
                                  <w:marBottom w:val="75"/>
                                  <w:divBdr>
                                    <w:top w:val="none" w:sz="0" w:space="0" w:color="auto"/>
                                    <w:left w:val="none" w:sz="0" w:space="0" w:color="auto"/>
                                    <w:bottom w:val="none" w:sz="0" w:space="0" w:color="auto"/>
                                    <w:right w:val="none" w:sz="0" w:space="0" w:color="auto"/>
                                  </w:divBdr>
                                </w:div>
                                <w:div w:id="187182668">
                                  <w:marLeft w:val="0"/>
                                  <w:marRight w:val="0"/>
                                  <w:marTop w:val="75"/>
                                  <w:marBottom w:val="75"/>
                                  <w:divBdr>
                                    <w:top w:val="none" w:sz="0" w:space="0" w:color="auto"/>
                                    <w:left w:val="none" w:sz="0" w:space="0" w:color="auto"/>
                                    <w:bottom w:val="none" w:sz="0" w:space="0" w:color="auto"/>
                                    <w:right w:val="none" w:sz="0" w:space="0" w:color="auto"/>
                                  </w:divBdr>
                                </w:div>
                                <w:div w:id="1092749747">
                                  <w:marLeft w:val="0"/>
                                  <w:marRight w:val="0"/>
                                  <w:marTop w:val="75"/>
                                  <w:marBottom w:val="75"/>
                                  <w:divBdr>
                                    <w:top w:val="none" w:sz="0" w:space="0" w:color="auto"/>
                                    <w:left w:val="none" w:sz="0" w:space="0" w:color="auto"/>
                                    <w:bottom w:val="none" w:sz="0" w:space="0" w:color="auto"/>
                                    <w:right w:val="none" w:sz="0" w:space="0" w:color="auto"/>
                                  </w:divBdr>
                                </w:div>
                                <w:div w:id="732702896">
                                  <w:marLeft w:val="0"/>
                                  <w:marRight w:val="0"/>
                                  <w:marTop w:val="75"/>
                                  <w:marBottom w:val="75"/>
                                  <w:divBdr>
                                    <w:top w:val="none" w:sz="0" w:space="0" w:color="auto"/>
                                    <w:left w:val="none" w:sz="0" w:space="0" w:color="auto"/>
                                    <w:bottom w:val="none" w:sz="0" w:space="0" w:color="auto"/>
                                    <w:right w:val="none" w:sz="0" w:space="0" w:color="auto"/>
                                  </w:divBdr>
                                </w:div>
                                <w:div w:id="2145082431">
                                  <w:marLeft w:val="0"/>
                                  <w:marRight w:val="0"/>
                                  <w:marTop w:val="75"/>
                                  <w:marBottom w:val="75"/>
                                  <w:divBdr>
                                    <w:top w:val="none" w:sz="0" w:space="0" w:color="auto"/>
                                    <w:left w:val="none" w:sz="0" w:space="0" w:color="auto"/>
                                    <w:bottom w:val="none" w:sz="0" w:space="0" w:color="auto"/>
                                    <w:right w:val="none" w:sz="0" w:space="0" w:color="auto"/>
                                  </w:divBdr>
                                </w:div>
                                <w:div w:id="18758452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kyview.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A0F7-1029-4A6C-A736-0F2BCBED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Letter</vt:lpstr>
    </vt:vector>
  </TitlesOfParts>
  <Company>ROCKY VIEW COUNTY</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Leslie Habke</dc:creator>
  <dc:description>v1.00</dc:description>
  <cp:lastModifiedBy>Irene</cp:lastModifiedBy>
  <cp:revision>2</cp:revision>
  <cp:lastPrinted>2013-02-22T16:23:00Z</cp:lastPrinted>
  <dcterms:created xsi:type="dcterms:W3CDTF">2020-08-22T02:10:00Z</dcterms:created>
  <dcterms:modified xsi:type="dcterms:W3CDTF">2020-08-22T02:10:00Z</dcterms:modified>
</cp:coreProperties>
</file>