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18" w:rsidRPr="00244641" w:rsidRDefault="005E2518" w:rsidP="005E2518">
      <w:pPr>
        <w:pStyle w:val="NoSpacing"/>
        <w:rPr>
          <w:rFonts w:ascii="Constantia" w:hAnsi="Constantia"/>
        </w:rPr>
      </w:pPr>
    </w:p>
    <w:p w:rsidR="005E2518" w:rsidRPr="00F52B59" w:rsidRDefault="005E2518" w:rsidP="005E2518">
      <w:pPr>
        <w:pStyle w:val="NoSpacing"/>
        <w:jc w:val="center"/>
        <w:rPr>
          <w:rFonts w:ascii="Constantia" w:hAnsi="Constantia"/>
          <w:b/>
        </w:rPr>
      </w:pPr>
      <w:r w:rsidRPr="00F52B59">
        <w:rPr>
          <w:rFonts w:ascii="Constantia" w:hAnsi="Constantia"/>
          <w:b/>
        </w:rPr>
        <w:t>ALBERTA RURAL MUNICIPAL ADMINISTRATORS ASSOCIATION</w:t>
      </w:r>
    </w:p>
    <w:p w:rsidR="005E2518" w:rsidRPr="00F52B59" w:rsidRDefault="005E2518" w:rsidP="005E2518">
      <w:pPr>
        <w:pStyle w:val="NoSpacing"/>
        <w:jc w:val="center"/>
        <w:rPr>
          <w:rFonts w:ascii="Constantia" w:hAnsi="Constantia"/>
          <w:b/>
        </w:rPr>
      </w:pPr>
      <w:r w:rsidRPr="00F52B59">
        <w:rPr>
          <w:rFonts w:ascii="Constantia" w:hAnsi="Constantia"/>
          <w:b/>
        </w:rPr>
        <w:t>EXECUTIVE MEETING MINUTES</w:t>
      </w:r>
    </w:p>
    <w:p w:rsidR="005E2518" w:rsidRPr="00F52B59" w:rsidRDefault="005E2518" w:rsidP="005E2518">
      <w:pPr>
        <w:pStyle w:val="NoSpacing"/>
        <w:jc w:val="center"/>
        <w:rPr>
          <w:rFonts w:ascii="Constantia" w:hAnsi="Constantia"/>
          <w:b/>
        </w:rPr>
      </w:pPr>
      <w:r>
        <w:rPr>
          <w:rFonts w:ascii="Constantia" w:hAnsi="Constantia"/>
          <w:b/>
        </w:rPr>
        <w:t>January 22, 2016</w:t>
      </w:r>
    </w:p>
    <w:p w:rsidR="005E2518" w:rsidRPr="00244641" w:rsidRDefault="005E2518" w:rsidP="005E2518">
      <w:pPr>
        <w:pStyle w:val="NoSpacing"/>
        <w:rPr>
          <w:rFonts w:ascii="Constantia" w:hAnsi="Constantia"/>
        </w:rPr>
      </w:pPr>
    </w:p>
    <w:p w:rsidR="005E2518" w:rsidRPr="00244641" w:rsidRDefault="005E2518" w:rsidP="005E2518">
      <w:pPr>
        <w:pStyle w:val="NoSpacing"/>
        <w:rPr>
          <w:rFonts w:ascii="Constantia" w:hAnsi="Constantia"/>
        </w:rPr>
      </w:pPr>
    </w:p>
    <w:p w:rsidR="005E2518" w:rsidRPr="00244641" w:rsidRDefault="005E2518" w:rsidP="005E2518">
      <w:pPr>
        <w:pStyle w:val="NoSpacing"/>
        <w:rPr>
          <w:rFonts w:ascii="Constantia" w:hAnsi="Constantia"/>
        </w:rPr>
      </w:pPr>
      <w:r w:rsidRPr="00244641">
        <w:rPr>
          <w:rFonts w:ascii="Constantia" w:hAnsi="Constantia"/>
        </w:rPr>
        <w:t xml:space="preserve">The Alberta Rural Municipal Administrators’ Association meeting was called to order by President </w:t>
      </w:r>
      <w:r>
        <w:rPr>
          <w:rFonts w:ascii="Constantia" w:hAnsi="Constantia"/>
        </w:rPr>
        <w:t>Rod Hawken on January 22, 2016 at 9:13 a.m</w:t>
      </w:r>
      <w:r w:rsidRPr="00244641">
        <w:rPr>
          <w:rFonts w:ascii="Constantia" w:hAnsi="Constantia"/>
        </w:rPr>
        <w:t xml:space="preserve">.  </w:t>
      </w:r>
      <w:proofErr w:type="gramStart"/>
      <w:r w:rsidRPr="00244641">
        <w:rPr>
          <w:rFonts w:ascii="Constantia" w:hAnsi="Constantia"/>
        </w:rPr>
        <w:t>in</w:t>
      </w:r>
      <w:proofErr w:type="gramEnd"/>
      <w:r>
        <w:rPr>
          <w:rFonts w:ascii="Constantia" w:hAnsi="Constantia"/>
        </w:rPr>
        <w:t xml:space="preserve"> the AAMDC Boardroom, </w:t>
      </w:r>
      <w:proofErr w:type="spellStart"/>
      <w:r>
        <w:rPr>
          <w:rFonts w:ascii="Constantia" w:hAnsi="Constantia"/>
        </w:rPr>
        <w:t>Nisku</w:t>
      </w:r>
      <w:proofErr w:type="spellEnd"/>
      <w:r w:rsidR="002A202D">
        <w:rPr>
          <w:rFonts w:ascii="Constantia" w:hAnsi="Constantia"/>
        </w:rPr>
        <w:t xml:space="preserve">, </w:t>
      </w:r>
      <w:r w:rsidR="002A202D" w:rsidRPr="00244641">
        <w:rPr>
          <w:rFonts w:ascii="Constantia" w:hAnsi="Constantia"/>
        </w:rPr>
        <w:t>Alberta</w:t>
      </w:r>
      <w:r w:rsidRPr="00244641">
        <w:rPr>
          <w:rFonts w:ascii="Constantia" w:hAnsi="Constantia"/>
        </w:rPr>
        <w:t xml:space="preserve"> </w:t>
      </w:r>
    </w:p>
    <w:p w:rsidR="005E2518" w:rsidRPr="00244641" w:rsidRDefault="005E2518" w:rsidP="005E2518">
      <w:pPr>
        <w:pStyle w:val="NoSpacing"/>
        <w:rPr>
          <w:rFonts w:ascii="Constantia" w:hAnsi="Constantia"/>
        </w:rPr>
      </w:pPr>
    </w:p>
    <w:p w:rsidR="005E2518" w:rsidRPr="00244641" w:rsidRDefault="005E2518" w:rsidP="005E2518">
      <w:pPr>
        <w:pStyle w:val="NoSpacing"/>
        <w:rPr>
          <w:rFonts w:ascii="Constantia" w:hAnsi="Constantia"/>
          <w:b/>
        </w:rPr>
      </w:pPr>
      <w:r w:rsidRPr="00244641">
        <w:rPr>
          <w:rFonts w:ascii="Constantia" w:hAnsi="Constantia"/>
          <w:b/>
        </w:rPr>
        <w:t>PRESENT:</w:t>
      </w:r>
    </w:p>
    <w:p w:rsidR="005E2518" w:rsidRPr="00244641" w:rsidRDefault="005E2518" w:rsidP="005E2518">
      <w:pPr>
        <w:pStyle w:val="NoSpacing"/>
        <w:rPr>
          <w:rFonts w:ascii="Constantia" w:hAnsi="Constantia"/>
        </w:rPr>
      </w:pPr>
    </w:p>
    <w:p w:rsidR="005E2518" w:rsidRDefault="005E2518" w:rsidP="005E2518">
      <w:pPr>
        <w:pStyle w:val="NoSpacing"/>
        <w:rPr>
          <w:rFonts w:ascii="Constantia" w:hAnsi="Constantia"/>
        </w:rPr>
      </w:pPr>
      <w:r>
        <w:rPr>
          <w:rFonts w:ascii="Constantia" w:hAnsi="Constantia"/>
        </w:rPr>
        <w:t>Rod Hawken</w:t>
      </w:r>
      <w:r w:rsidRPr="00244641">
        <w:rPr>
          <w:rFonts w:ascii="Constantia" w:hAnsi="Constantia"/>
        </w:rPr>
        <w:tab/>
      </w:r>
      <w:r w:rsidRPr="00244641">
        <w:rPr>
          <w:rFonts w:ascii="Constantia" w:hAnsi="Constantia"/>
        </w:rPr>
        <w:tab/>
        <w:t>President</w:t>
      </w:r>
    </w:p>
    <w:p w:rsidR="005E2518" w:rsidRDefault="005E2518" w:rsidP="005E2518">
      <w:pPr>
        <w:pStyle w:val="NoSpacing"/>
        <w:rPr>
          <w:rFonts w:ascii="Constantia" w:hAnsi="Constantia"/>
        </w:rPr>
      </w:pPr>
      <w:r>
        <w:rPr>
          <w:rFonts w:ascii="Constantia" w:hAnsi="Constantia"/>
        </w:rPr>
        <w:t>Leo Ludwig</w:t>
      </w:r>
      <w:r>
        <w:rPr>
          <w:rFonts w:ascii="Constantia" w:hAnsi="Constantia"/>
        </w:rPr>
        <w:tab/>
      </w:r>
      <w:r>
        <w:rPr>
          <w:rFonts w:ascii="Constantia" w:hAnsi="Constantia"/>
        </w:rPr>
        <w:tab/>
        <w:t>Director, Zone 1</w:t>
      </w:r>
    </w:p>
    <w:p w:rsidR="005E2518" w:rsidRDefault="005E2518" w:rsidP="005E2518">
      <w:pPr>
        <w:pStyle w:val="NoSpacing"/>
        <w:rPr>
          <w:rFonts w:ascii="Constantia" w:hAnsi="Constantia"/>
        </w:rPr>
      </w:pPr>
      <w:r>
        <w:rPr>
          <w:rFonts w:ascii="Constantia" w:hAnsi="Constantia"/>
        </w:rPr>
        <w:t>Al Hoggan</w:t>
      </w:r>
      <w:r w:rsidRPr="00244641">
        <w:rPr>
          <w:rFonts w:ascii="Constantia" w:hAnsi="Constantia"/>
        </w:rPr>
        <w:tab/>
      </w:r>
      <w:r w:rsidRPr="00244641">
        <w:rPr>
          <w:rFonts w:ascii="Constantia" w:hAnsi="Constantia"/>
        </w:rPr>
        <w:tab/>
      </w:r>
      <w:r>
        <w:rPr>
          <w:rFonts w:ascii="Constantia" w:hAnsi="Constantia"/>
        </w:rPr>
        <w:t>Director, Zone 2</w:t>
      </w:r>
    </w:p>
    <w:p w:rsidR="005E2518" w:rsidRDefault="005E2518" w:rsidP="005E2518">
      <w:pPr>
        <w:pStyle w:val="NoSpacing"/>
        <w:rPr>
          <w:rFonts w:ascii="Constantia" w:hAnsi="Constantia"/>
        </w:rPr>
      </w:pPr>
      <w:r>
        <w:rPr>
          <w:rFonts w:ascii="Constantia" w:hAnsi="Constantia"/>
        </w:rPr>
        <w:t>Peter Thomas</w:t>
      </w:r>
      <w:r w:rsidRPr="00244641">
        <w:rPr>
          <w:rFonts w:ascii="Constantia" w:hAnsi="Constantia"/>
        </w:rPr>
        <w:tab/>
      </w:r>
      <w:r w:rsidRPr="00244641">
        <w:rPr>
          <w:rFonts w:ascii="Constantia" w:hAnsi="Constantia"/>
        </w:rPr>
        <w:tab/>
      </w:r>
      <w:r>
        <w:rPr>
          <w:rFonts w:ascii="Constantia" w:hAnsi="Constantia"/>
        </w:rPr>
        <w:t>Director, Zone 4</w:t>
      </w:r>
      <w:r>
        <w:rPr>
          <w:rFonts w:ascii="Constantia" w:hAnsi="Constantia"/>
        </w:rPr>
        <w:tab/>
      </w:r>
    </w:p>
    <w:p w:rsidR="005E2518" w:rsidRPr="00244641" w:rsidRDefault="005E2518" w:rsidP="005E2518">
      <w:pPr>
        <w:pStyle w:val="NoSpacing"/>
        <w:rPr>
          <w:rFonts w:ascii="Constantia" w:hAnsi="Constantia"/>
        </w:rPr>
      </w:pPr>
      <w:r>
        <w:rPr>
          <w:rFonts w:ascii="Constantia" w:hAnsi="Constantia"/>
        </w:rPr>
        <w:t>Tyler Lawrason</w:t>
      </w:r>
      <w:r>
        <w:rPr>
          <w:rFonts w:ascii="Constantia" w:hAnsi="Constantia"/>
        </w:rPr>
        <w:tab/>
        <w:t>Director, Zone 5</w:t>
      </w:r>
    </w:p>
    <w:p w:rsidR="005E2518" w:rsidRPr="00244641" w:rsidRDefault="005E2518" w:rsidP="005E2518">
      <w:pPr>
        <w:pStyle w:val="NoSpacing"/>
        <w:rPr>
          <w:rFonts w:ascii="Constantia" w:hAnsi="Constantia"/>
        </w:rPr>
      </w:pPr>
      <w:r w:rsidRPr="00244641">
        <w:rPr>
          <w:rFonts w:ascii="Constantia" w:hAnsi="Constantia"/>
        </w:rPr>
        <w:t>Irene Cooper</w:t>
      </w:r>
      <w:r w:rsidRPr="00244641">
        <w:rPr>
          <w:rFonts w:ascii="Constantia" w:hAnsi="Constantia"/>
        </w:rPr>
        <w:tab/>
      </w:r>
      <w:r w:rsidRPr="00244641">
        <w:rPr>
          <w:rFonts w:ascii="Constantia" w:hAnsi="Constantia"/>
        </w:rPr>
        <w:tab/>
        <w:t>Executive Director</w:t>
      </w:r>
    </w:p>
    <w:p w:rsidR="005E2518" w:rsidRPr="00244641" w:rsidRDefault="005E2518" w:rsidP="005E2518">
      <w:pPr>
        <w:pStyle w:val="NoSpacing"/>
        <w:rPr>
          <w:rFonts w:ascii="Constantia" w:hAnsi="Constantia"/>
        </w:rPr>
      </w:pPr>
    </w:p>
    <w:p w:rsidR="005E2518" w:rsidRPr="00244641" w:rsidRDefault="005E2518" w:rsidP="005E2518">
      <w:pPr>
        <w:pStyle w:val="NoSpacing"/>
        <w:rPr>
          <w:rFonts w:ascii="Constantia" w:hAnsi="Constantia"/>
          <w:b/>
        </w:rPr>
      </w:pPr>
      <w:r w:rsidRPr="00244641">
        <w:rPr>
          <w:rFonts w:ascii="Constantia" w:hAnsi="Constantia"/>
          <w:b/>
        </w:rPr>
        <w:t>ABSENT:</w:t>
      </w:r>
    </w:p>
    <w:p w:rsidR="005E2518" w:rsidRDefault="005E2518" w:rsidP="005E2518">
      <w:pPr>
        <w:pStyle w:val="NoSpacing"/>
        <w:rPr>
          <w:rFonts w:ascii="Constantia" w:hAnsi="Constantia"/>
        </w:rPr>
      </w:pPr>
      <w:r>
        <w:rPr>
          <w:rFonts w:ascii="Constantia" w:hAnsi="Constantia"/>
        </w:rPr>
        <w:t>Cindy Vizzutti</w:t>
      </w:r>
      <w:r>
        <w:rPr>
          <w:rFonts w:ascii="Constantia" w:hAnsi="Constantia"/>
        </w:rPr>
        <w:tab/>
      </w:r>
      <w:r>
        <w:rPr>
          <w:rFonts w:ascii="Constantia" w:hAnsi="Constantia"/>
        </w:rPr>
        <w:tab/>
        <w:t>Vice President</w:t>
      </w:r>
    </w:p>
    <w:p w:rsidR="005E2518" w:rsidRDefault="005E2518" w:rsidP="005E2518">
      <w:pPr>
        <w:pStyle w:val="NoSpacing"/>
        <w:rPr>
          <w:rFonts w:ascii="Constantia" w:hAnsi="Constantia"/>
        </w:rPr>
      </w:pPr>
      <w:r w:rsidRPr="00244641">
        <w:rPr>
          <w:rFonts w:ascii="Constantia" w:hAnsi="Constantia"/>
        </w:rPr>
        <w:t>Luc Mercier</w:t>
      </w:r>
      <w:r w:rsidRPr="00244641">
        <w:rPr>
          <w:rFonts w:ascii="Constantia" w:hAnsi="Constantia"/>
        </w:rPr>
        <w:tab/>
      </w:r>
      <w:r w:rsidRPr="00244641">
        <w:rPr>
          <w:rFonts w:ascii="Constantia" w:hAnsi="Constantia"/>
        </w:rPr>
        <w:tab/>
      </w:r>
      <w:r>
        <w:rPr>
          <w:rFonts w:ascii="Constantia" w:hAnsi="Constantia"/>
        </w:rPr>
        <w:t>Director, Zone 3</w:t>
      </w:r>
      <w:r w:rsidRPr="00244641">
        <w:rPr>
          <w:rFonts w:ascii="Constantia" w:hAnsi="Constantia"/>
        </w:rPr>
        <w:t xml:space="preserve">  </w:t>
      </w:r>
    </w:p>
    <w:p w:rsidR="005E2518" w:rsidRDefault="005E2518" w:rsidP="005E2518">
      <w:pPr>
        <w:pStyle w:val="NoSpacing"/>
        <w:rPr>
          <w:rFonts w:ascii="Constantia" w:hAnsi="Constantia"/>
        </w:rPr>
      </w:pPr>
    </w:p>
    <w:p w:rsidR="005E2518" w:rsidRDefault="005E2518" w:rsidP="005E2518">
      <w:pPr>
        <w:pStyle w:val="NoSpacing"/>
        <w:rPr>
          <w:rFonts w:ascii="Constantia" w:hAnsi="Constantia"/>
          <w:b/>
        </w:rPr>
      </w:pPr>
      <w:r w:rsidRPr="005E2518">
        <w:rPr>
          <w:rFonts w:ascii="Constantia" w:hAnsi="Constantia"/>
          <w:b/>
        </w:rPr>
        <w:t>GUESTS:</w:t>
      </w:r>
    </w:p>
    <w:p w:rsidR="005E2518" w:rsidRDefault="005E2518" w:rsidP="005E2518">
      <w:pPr>
        <w:pStyle w:val="NoSpacing"/>
        <w:rPr>
          <w:rFonts w:ascii="Constantia" w:hAnsi="Constantia"/>
          <w:b/>
        </w:rPr>
      </w:pPr>
    </w:p>
    <w:p w:rsidR="005E2518" w:rsidRDefault="00B6793C" w:rsidP="005E2518">
      <w:pPr>
        <w:pStyle w:val="NoSpacing"/>
        <w:rPr>
          <w:rFonts w:ascii="Constantia" w:hAnsi="Constantia"/>
        </w:rPr>
      </w:pPr>
      <w:r>
        <w:rPr>
          <w:rFonts w:ascii="Constantia" w:hAnsi="Constantia"/>
        </w:rPr>
        <w:t>Gerald Rhodes</w:t>
      </w:r>
      <w:r w:rsidR="005E2518">
        <w:rPr>
          <w:rFonts w:ascii="Constantia" w:hAnsi="Constantia"/>
        </w:rPr>
        <w:tab/>
      </w:r>
      <w:r w:rsidR="005E2518">
        <w:rPr>
          <w:rFonts w:ascii="Constantia" w:hAnsi="Constantia"/>
        </w:rPr>
        <w:tab/>
      </w:r>
      <w:proofErr w:type="gramStart"/>
      <w:r w:rsidR="005E2518">
        <w:rPr>
          <w:rFonts w:ascii="Constantia" w:hAnsi="Constantia"/>
        </w:rPr>
        <w:t>AAMDC</w:t>
      </w:r>
      <w:r w:rsidR="00375870">
        <w:rPr>
          <w:rFonts w:ascii="Constantia" w:hAnsi="Constantia"/>
        </w:rPr>
        <w:t xml:space="preserve">  -</w:t>
      </w:r>
      <w:proofErr w:type="gramEnd"/>
      <w:r w:rsidR="00375870">
        <w:rPr>
          <w:rFonts w:ascii="Constantia" w:hAnsi="Constantia"/>
        </w:rPr>
        <w:t xml:space="preserve"> Arrived at 12:22 p.m.</w:t>
      </w:r>
    </w:p>
    <w:p w:rsidR="005E2518" w:rsidRDefault="005E2518" w:rsidP="005E2518">
      <w:pPr>
        <w:pStyle w:val="NoSpacing"/>
        <w:rPr>
          <w:rFonts w:ascii="Constantia" w:hAnsi="Constantia"/>
        </w:rPr>
      </w:pPr>
      <w:r>
        <w:rPr>
          <w:rFonts w:ascii="Constantia" w:hAnsi="Constantia"/>
        </w:rPr>
        <w:t>Gary Sandberg</w:t>
      </w:r>
      <w:r>
        <w:rPr>
          <w:rFonts w:ascii="Constantia" w:hAnsi="Constantia"/>
        </w:rPr>
        <w:tab/>
      </w:r>
      <w:r>
        <w:rPr>
          <w:rFonts w:ascii="Constantia" w:hAnsi="Constantia"/>
        </w:rPr>
        <w:tab/>
        <w:t>Alberta Municipal Affairs</w:t>
      </w:r>
      <w:r w:rsidR="00375870">
        <w:rPr>
          <w:rFonts w:ascii="Constantia" w:hAnsi="Constantia"/>
        </w:rPr>
        <w:t xml:space="preserve"> – Arrived at 1:12 p.m.</w:t>
      </w:r>
    </w:p>
    <w:p w:rsidR="005F6E85" w:rsidRDefault="005F6E85" w:rsidP="005E2518">
      <w:pPr>
        <w:pStyle w:val="NoSpacing"/>
        <w:rPr>
          <w:rFonts w:ascii="Constantia" w:hAnsi="Constantia"/>
        </w:rPr>
      </w:pPr>
      <w:r>
        <w:rPr>
          <w:rFonts w:ascii="Constantia" w:hAnsi="Constantia"/>
        </w:rPr>
        <w:t>Janice Romanyshyn</w:t>
      </w:r>
      <w:r>
        <w:rPr>
          <w:rFonts w:ascii="Constantia" w:hAnsi="Constantia"/>
        </w:rPr>
        <w:tab/>
        <w:t>Alberta Municipal Affairs</w:t>
      </w:r>
      <w:r w:rsidR="00375870">
        <w:rPr>
          <w:rFonts w:ascii="Constantia" w:hAnsi="Constantia"/>
        </w:rPr>
        <w:t xml:space="preserve"> – Arrived at 1:12 p.m.</w:t>
      </w:r>
    </w:p>
    <w:p w:rsidR="005F6E85" w:rsidRDefault="005F6E85" w:rsidP="005E2518">
      <w:pPr>
        <w:pStyle w:val="NoSpacing"/>
        <w:rPr>
          <w:rFonts w:ascii="Constantia" w:hAnsi="Constantia"/>
        </w:rPr>
      </w:pPr>
      <w:r>
        <w:rPr>
          <w:rFonts w:ascii="Constantia" w:hAnsi="Constantia"/>
        </w:rPr>
        <w:t>Stephanie Clarke</w:t>
      </w:r>
      <w:r>
        <w:rPr>
          <w:rFonts w:ascii="Constantia" w:hAnsi="Constantia"/>
        </w:rPr>
        <w:tab/>
        <w:t xml:space="preserve">Alberta Municipal Affairs </w:t>
      </w:r>
      <w:r w:rsidR="00375870">
        <w:rPr>
          <w:rFonts w:ascii="Constantia" w:hAnsi="Constantia"/>
        </w:rPr>
        <w:t>– Arrived at 1:12 p.m.</w:t>
      </w:r>
    </w:p>
    <w:p w:rsidR="005E2518" w:rsidRDefault="005E2518" w:rsidP="005E2518">
      <w:pPr>
        <w:pStyle w:val="NoSpacing"/>
        <w:rPr>
          <w:rFonts w:ascii="Constantia" w:hAnsi="Constantia"/>
        </w:rPr>
      </w:pPr>
    </w:p>
    <w:p w:rsidR="005E2518" w:rsidRDefault="005E2518" w:rsidP="005E2518">
      <w:pPr>
        <w:pStyle w:val="NoSpacing"/>
        <w:rPr>
          <w:rFonts w:ascii="Constantia" w:hAnsi="Constantia"/>
        </w:rPr>
      </w:pPr>
    </w:p>
    <w:p w:rsidR="005E2518" w:rsidRPr="00244641" w:rsidRDefault="005E2518" w:rsidP="005E2518">
      <w:pPr>
        <w:pStyle w:val="NoSpacing"/>
        <w:rPr>
          <w:rFonts w:ascii="Constantia" w:hAnsi="Constantia"/>
          <w:b/>
        </w:rPr>
      </w:pPr>
      <w:r w:rsidRPr="00244641">
        <w:rPr>
          <w:rFonts w:ascii="Constantia" w:hAnsi="Constantia"/>
          <w:b/>
        </w:rPr>
        <w:t>ADOPTION OF AGENDA</w:t>
      </w:r>
    </w:p>
    <w:p w:rsidR="005E2518" w:rsidRPr="00244641" w:rsidRDefault="005E2518" w:rsidP="005E2518">
      <w:pPr>
        <w:pStyle w:val="NoSpacing"/>
        <w:rPr>
          <w:rFonts w:ascii="Constantia" w:hAnsi="Constantia"/>
          <w:b/>
        </w:rPr>
      </w:pPr>
    </w:p>
    <w:p w:rsidR="005E2518" w:rsidRPr="00244641" w:rsidRDefault="005E2518" w:rsidP="005E2518">
      <w:pPr>
        <w:pStyle w:val="NoSpacing"/>
        <w:rPr>
          <w:rFonts w:ascii="Constantia" w:hAnsi="Constantia"/>
        </w:rPr>
      </w:pPr>
      <w:r>
        <w:rPr>
          <w:rFonts w:ascii="Constantia" w:hAnsi="Constantia"/>
        </w:rPr>
        <w:t>Moved by Tyler Lawrason</w:t>
      </w:r>
      <w:r w:rsidRPr="00244641">
        <w:rPr>
          <w:rFonts w:ascii="Constantia" w:hAnsi="Constantia"/>
        </w:rPr>
        <w:t xml:space="preserve"> that the Agenda be adopted wit</w:t>
      </w:r>
      <w:r>
        <w:rPr>
          <w:rFonts w:ascii="Constantia" w:hAnsi="Constantia"/>
        </w:rPr>
        <w:t>h the following additions:</w:t>
      </w:r>
    </w:p>
    <w:p w:rsidR="005E2518" w:rsidRPr="00244641" w:rsidRDefault="005E2518" w:rsidP="005E2518">
      <w:pPr>
        <w:pStyle w:val="NoSpacing"/>
        <w:rPr>
          <w:rFonts w:ascii="Constantia" w:hAnsi="Constantia"/>
        </w:rPr>
      </w:pPr>
    </w:p>
    <w:p w:rsidR="005E2518" w:rsidRPr="00244641" w:rsidRDefault="005E2518" w:rsidP="005E2518">
      <w:pPr>
        <w:pStyle w:val="NoSpacing"/>
        <w:numPr>
          <w:ilvl w:val="0"/>
          <w:numId w:val="1"/>
        </w:numPr>
        <w:rPr>
          <w:rFonts w:ascii="Constantia" w:hAnsi="Constantia"/>
        </w:rPr>
      </w:pPr>
      <w:r>
        <w:rPr>
          <w:rFonts w:ascii="Constantia" w:hAnsi="Constantia"/>
        </w:rPr>
        <w:t>Viability Grant</w:t>
      </w:r>
    </w:p>
    <w:p w:rsidR="005E2518" w:rsidRPr="00244641" w:rsidRDefault="005E2518" w:rsidP="005E2518">
      <w:pPr>
        <w:pStyle w:val="NoSpacing"/>
        <w:numPr>
          <w:ilvl w:val="0"/>
          <w:numId w:val="1"/>
        </w:numPr>
        <w:rPr>
          <w:rFonts w:ascii="Constantia" w:hAnsi="Constantia"/>
        </w:rPr>
      </w:pPr>
      <w:r>
        <w:rPr>
          <w:rFonts w:ascii="Constantia" w:hAnsi="Constantia"/>
        </w:rPr>
        <w:t>Deputy Minister’s Meeting</w:t>
      </w:r>
    </w:p>
    <w:p w:rsidR="005E2518" w:rsidRPr="00244641" w:rsidRDefault="005E2518" w:rsidP="005E2518">
      <w:pPr>
        <w:pStyle w:val="NoSpacing"/>
        <w:rPr>
          <w:rFonts w:ascii="Constantia" w:hAnsi="Constantia"/>
        </w:rPr>
      </w:pPr>
    </w:p>
    <w:p w:rsidR="005E2518" w:rsidRPr="00D809F1" w:rsidRDefault="005E2518" w:rsidP="005E2518">
      <w:pPr>
        <w:pStyle w:val="NoSpacing"/>
        <w:rPr>
          <w:rFonts w:ascii="Constantia" w:hAnsi="Constantia"/>
          <w:b/>
        </w:rPr>
      </w:pP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D809F1">
        <w:rPr>
          <w:rFonts w:ascii="Constantia" w:hAnsi="Constantia"/>
          <w:b/>
        </w:rPr>
        <w:t>CARRIED</w:t>
      </w:r>
    </w:p>
    <w:p w:rsidR="005E2518" w:rsidRPr="00244641" w:rsidRDefault="005E2518" w:rsidP="005E2518">
      <w:pPr>
        <w:pStyle w:val="NoSpacing"/>
        <w:rPr>
          <w:rFonts w:ascii="Constantia" w:hAnsi="Constantia"/>
        </w:rPr>
      </w:pPr>
    </w:p>
    <w:p w:rsidR="005E2518" w:rsidRPr="00244641" w:rsidRDefault="005E2518" w:rsidP="005E2518">
      <w:pPr>
        <w:pStyle w:val="NoSpacing"/>
        <w:rPr>
          <w:rFonts w:ascii="Constantia" w:hAnsi="Constantia"/>
          <w:b/>
        </w:rPr>
      </w:pPr>
      <w:r w:rsidRPr="00244641">
        <w:rPr>
          <w:rFonts w:ascii="Constantia" w:hAnsi="Constantia"/>
          <w:b/>
        </w:rPr>
        <w:t>ADOPTION OF MINUTES</w:t>
      </w:r>
    </w:p>
    <w:p w:rsidR="005E2518" w:rsidRPr="00244641" w:rsidRDefault="005E2518" w:rsidP="005E2518">
      <w:pPr>
        <w:pStyle w:val="NoSpacing"/>
        <w:rPr>
          <w:rFonts w:ascii="Constantia" w:hAnsi="Constantia"/>
        </w:rPr>
      </w:pPr>
    </w:p>
    <w:p w:rsidR="005E2518" w:rsidRPr="00244641" w:rsidRDefault="005E2518" w:rsidP="005E2518">
      <w:pPr>
        <w:pStyle w:val="NoSpacing"/>
        <w:rPr>
          <w:rFonts w:ascii="Constantia" w:hAnsi="Constantia"/>
        </w:rPr>
      </w:pPr>
      <w:proofErr w:type="gramStart"/>
      <w:r>
        <w:rPr>
          <w:rFonts w:ascii="Constantia" w:hAnsi="Constantia"/>
        </w:rPr>
        <w:t>Moved by Leo Ludwig</w:t>
      </w:r>
      <w:r w:rsidRPr="00244641">
        <w:rPr>
          <w:rFonts w:ascii="Constantia" w:hAnsi="Constantia"/>
        </w:rPr>
        <w:t xml:space="preserve"> th</w:t>
      </w:r>
      <w:r>
        <w:rPr>
          <w:rFonts w:ascii="Constantia" w:hAnsi="Constantia"/>
        </w:rPr>
        <w:t>at the Minutes of the November 18</w:t>
      </w:r>
      <w:r w:rsidRPr="00244641">
        <w:rPr>
          <w:rFonts w:ascii="Constantia" w:hAnsi="Constantia"/>
        </w:rPr>
        <w:t>, 2015 meeting be adopted as circulated.</w:t>
      </w:r>
      <w:proofErr w:type="gramEnd"/>
    </w:p>
    <w:p w:rsidR="005E2518" w:rsidRPr="00244641" w:rsidRDefault="005E2518" w:rsidP="005E2518">
      <w:pPr>
        <w:pStyle w:val="NoSpacing"/>
        <w:rPr>
          <w:rFonts w:ascii="Constantia" w:hAnsi="Constantia"/>
        </w:rPr>
      </w:pPr>
    </w:p>
    <w:p w:rsidR="005E2518" w:rsidRDefault="005E2518" w:rsidP="005E2518">
      <w:pPr>
        <w:pStyle w:val="NoSpacing"/>
        <w:rPr>
          <w:rFonts w:ascii="Constantia" w:hAnsi="Constantia"/>
          <w:b/>
        </w:rPr>
      </w:pP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244641">
        <w:rPr>
          <w:rFonts w:ascii="Constantia" w:hAnsi="Constantia"/>
        </w:rPr>
        <w:tab/>
      </w:r>
      <w:r w:rsidRPr="00D809F1">
        <w:rPr>
          <w:rFonts w:ascii="Constantia" w:hAnsi="Constantia"/>
          <w:b/>
        </w:rPr>
        <w:t>CARRIED</w:t>
      </w:r>
    </w:p>
    <w:p w:rsidR="005E2518" w:rsidRDefault="005E2518" w:rsidP="005E2518">
      <w:pPr>
        <w:pStyle w:val="NoSpacing"/>
        <w:rPr>
          <w:rFonts w:ascii="Constantia" w:hAnsi="Constantia"/>
          <w:b/>
        </w:rPr>
      </w:pPr>
    </w:p>
    <w:p w:rsidR="005F6E85" w:rsidRDefault="005F6E85" w:rsidP="005E2518">
      <w:pPr>
        <w:pStyle w:val="NoSpacing"/>
        <w:rPr>
          <w:rFonts w:ascii="Constantia" w:hAnsi="Constantia"/>
          <w:b/>
        </w:rPr>
      </w:pPr>
    </w:p>
    <w:p w:rsidR="005E2518" w:rsidRDefault="005E2518" w:rsidP="005E2518">
      <w:pPr>
        <w:pStyle w:val="NoSpacing"/>
        <w:rPr>
          <w:rFonts w:ascii="Constantia" w:hAnsi="Constantia"/>
          <w:b/>
        </w:rPr>
      </w:pPr>
    </w:p>
    <w:p w:rsidR="005E2518" w:rsidRPr="00F52B59" w:rsidRDefault="005E2518" w:rsidP="005E2518">
      <w:pPr>
        <w:pStyle w:val="NoSpacing"/>
        <w:rPr>
          <w:rFonts w:ascii="Constantia" w:hAnsi="Constantia"/>
          <w:b/>
        </w:rPr>
      </w:pPr>
      <w:r w:rsidRPr="00F52B59">
        <w:rPr>
          <w:rFonts w:ascii="Constantia" w:hAnsi="Constantia"/>
          <w:b/>
        </w:rPr>
        <w:lastRenderedPageBreak/>
        <w:t>ALBERTA RURAL MUNICIPAL ADMINISTRATORS ASSOCIATION</w:t>
      </w:r>
    </w:p>
    <w:p w:rsidR="005E2518" w:rsidRPr="00F52B59" w:rsidRDefault="005E2518" w:rsidP="005E2518">
      <w:pPr>
        <w:pStyle w:val="NoSpacing"/>
        <w:rPr>
          <w:rFonts w:ascii="Constantia" w:hAnsi="Constantia"/>
          <w:b/>
        </w:rPr>
      </w:pPr>
      <w:r w:rsidRPr="00F52B59">
        <w:rPr>
          <w:rFonts w:ascii="Constantia" w:hAnsi="Constantia"/>
          <w:b/>
        </w:rPr>
        <w:t>EXECUTIVE MEETING MINUTES</w:t>
      </w:r>
    </w:p>
    <w:p w:rsidR="005E2518" w:rsidRDefault="005E2518" w:rsidP="005E2518">
      <w:pPr>
        <w:pStyle w:val="NoSpacing"/>
        <w:pBdr>
          <w:bottom w:val="single" w:sz="12" w:space="1" w:color="auto"/>
        </w:pBdr>
        <w:rPr>
          <w:rFonts w:ascii="Constantia" w:hAnsi="Constantia"/>
          <w:b/>
        </w:rPr>
      </w:pPr>
      <w:r>
        <w:rPr>
          <w:rFonts w:ascii="Constantia" w:hAnsi="Constantia"/>
          <w:b/>
        </w:rPr>
        <w:t>January 22, 2016 – Page 2</w:t>
      </w:r>
    </w:p>
    <w:p w:rsidR="005E2518" w:rsidRDefault="005E2518" w:rsidP="005E2518">
      <w:pPr>
        <w:pStyle w:val="NoSpacing"/>
        <w:rPr>
          <w:rFonts w:ascii="Constantia" w:hAnsi="Constantia"/>
          <w:b/>
        </w:rPr>
      </w:pPr>
    </w:p>
    <w:p w:rsidR="005E2518" w:rsidRPr="00244641" w:rsidRDefault="005E2518" w:rsidP="005E2518">
      <w:pPr>
        <w:pStyle w:val="NoSpacing"/>
        <w:rPr>
          <w:rFonts w:ascii="Constantia" w:hAnsi="Constantia"/>
        </w:rPr>
      </w:pPr>
    </w:p>
    <w:p w:rsidR="005E2518" w:rsidRPr="005E2518" w:rsidRDefault="005E2518" w:rsidP="005E2518">
      <w:pPr>
        <w:pStyle w:val="NoSpacing"/>
        <w:rPr>
          <w:rFonts w:ascii="Constantia" w:hAnsi="Constantia"/>
          <w:b/>
          <w:sz w:val="32"/>
          <w:szCs w:val="32"/>
        </w:rPr>
      </w:pPr>
      <w:r w:rsidRPr="005E2518">
        <w:rPr>
          <w:rFonts w:ascii="Constantia" w:hAnsi="Constantia"/>
          <w:b/>
          <w:sz w:val="32"/>
          <w:szCs w:val="32"/>
        </w:rPr>
        <w:t>Reports:</w:t>
      </w:r>
    </w:p>
    <w:p w:rsidR="005E2518" w:rsidRDefault="005E2518" w:rsidP="005E2518">
      <w:pPr>
        <w:pStyle w:val="NoSpacing"/>
        <w:rPr>
          <w:rFonts w:ascii="Constantia" w:hAnsi="Constantia"/>
          <w:b/>
        </w:rPr>
      </w:pPr>
    </w:p>
    <w:p w:rsidR="005E2518" w:rsidRDefault="005E2518" w:rsidP="005E2518">
      <w:pPr>
        <w:pStyle w:val="NoSpacing"/>
        <w:rPr>
          <w:rFonts w:ascii="Constantia" w:hAnsi="Constantia"/>
        </w:rPr>
      </w:pPr>
      <w:r>
        <w:rPr>
          <w:rFonts w:ascii="Constantia" w:hAnsi="Constantia"/>
          <w:b/>
        </w:rPr>
        <w:t>Viability Reviews:</w:t>
      </w:r>
    </w:p>
    <w:p w:rsidR="005E2518" w:rsidRDefault="005E2518" w:rsidP="005E2518">
      <w:pPr>
        <w:pStyle w:val="NoSpacing"/>
        <w:rPr>
          <w:rFonts w:ascii="Constantia" w:hAnsi="Constantia"/>
        </w:rPr>
      </w:pPr>
    </w:p>
    <w:p w:rsidR="005E2518" w:rsidRDefault="005E2518" w:rsidP="005E2518">
      <w:pPr>
        <w:pStyle w:val="NoSpacing"/>
        <w:rPr>
          <w:rFonts w:ascii="Constantia" w:hAnsi="Constantia"/>
        </w:rPr>
      </w:pPr>
      <w:r>
        <w:rPr>
          <w:rFonts w:ascii="Constantia" w:hAnsi="Constantia"/>
        </w:rPr>
        <w:t>A report for the Village of Hussar was circulated with the Agenda.</w:t>
      </w:r>
    </w:p>
    <w:p w:rsidR="005E2518" w:rsidRDefault="005E2518" w:rsidP="005E2518">
      <w:pPr>
        <w:pStyle w:val="NoSpacing"/>
        <w:rPr>
          <w:rFonts w:ascii="Constantia" w:hAnsi="Constantia"/>
        </w:rPr>
      </w:pPr>
    </w:p>
    <w:p w:rsidR="005E2518" w:rsidRDefault="005E2518" w:rsidP="005E2518">
      <w:pPr>
        <w:pStyle w:val="NoSpacing"/>
        <w:rPr>
          <w:rFonts w:ascii="Constantia" w:hAnsi="Constantia"/>
          <w:b/>
        </w:rPr>
      </w:pPr>
      <w:r>
        <w:rPr>
          <w:rFonts w:ascii="Constantia" w:hAnsi="Constantia"/>
          <w:b/>
        </w:rPr>
        <w:t>Municipal Sustainability</w:t>
      </w:r>
    </w:p>
    <w:p w:rsidR="005E2518" w:rsidRDefault="005E2518" w:rsidP="005E2518">
      <w:pPr>
        <w:pStyle w:val="NoSpacing"/>
        <w:rPr>
          <w:rFonts w:ascii="Constantia" w:hAnsi="Constantia"/>
          <w:b/>
        </w:rPr>
      </w:pPr>
    </w:p>
    <w:p w:rsidR="005E2518" w:rsidRDefault="00375870" w:rsidP="005E2518">
      <w:pPr>
        <w:pStyle w:val="NoSpacing"/>
        <w:rPr>
          <w:rFonts w:ascii="Constantia" w:hAnsi="Constantia"/>
        </w:rPr>
      </w:pPr>
      <w:r>
        <w:rPr>
          <w:rFonts w:ascii="Constantia" w:hAnsi="Constantia"/>
        </w:rPr>
        <w:t>Rod Hawken</w:t>
      </w:r>
      <w:r w:rsidR="005E2518">
        <w:rPr>
          <w:rFonts w:ascii="Constantia" w:hAnsi="Constantia"/>
        </w:rPr>
        <w:t xml:space="preserve"> reported that a Sustainability meeting will be held at a later date. </w:t>
      </w:r>
    </w:p>
    <w:p w:rsidR="005E2518" w:rsidRDefault="005E2518" w:rsidP="005E2518">
      <w:pPr>
        <w:pStyle w:val="NoSpacing"/>
        <w:rPr>
          <w:rFonts w:ascii="Constantia" w:hAnsi="Constantia"/>
        </w:rPr>
      </w:pPr>
    </w:p>
    <w:p w:rsidR="005E2518" w:rsidRDefault="005E2518" w:rsidP="005E2518">
      <w:pPr>
        <w:pStyle w:val="NoSpacing"/>
        <w:rPr>
          <w:rFonts w:ascii="Constantia" w:hAnsi="Constantia"/>
        </w:rPr>
      </w:pPr>
      <w:r>
        <w:rPr>
          <w:rFonts w:ascii="Constantia" w:hAnsi="Constantia"/>
          <w:b/>
        </w:rPr>
        <w:t>Assessment &amp; Taxation</w:t>
      </w:r>
    </w:p>
    <w:p w:rsidR="005E2518" w:rsidRDefault="005E2518" w:rsidP="005E2518">
      <w:pPr>
        <w:pStyle w:val="NoSpacing"/>
        <w:rPr>
          <w:rFonts w:ascii="Constantia" w:hAnsi="Constantia"/>
        </w:rPr>
      </w:pPr>
    </w:p>
    <w:p w:rsidR="005E2518" w:rsidRDefault="005E2518" w:rsidP="005E2518">
      <w:pPr>
        <w:pStyle w:val="NoSpacing"/>
        <w:rPr>
          <w:rFonts w:ascii="Constantia" w:hAnsi="Constantia"/>
        </w:rPr>
      </w:pPr>
      <w:r>
        <w:rPr>
          <w:rFonts w:ascii="Constantia" w:hAnsi="Constantia"/>
        </w:rPr>
        <w:t>Tyler Lawrason reported that there has been a suggestion that the Province is looking at the possibility of taking back the responsibility for industrial assessment.</w:t>
      </w:r>
    </w:p>
    <w:p w:rsidR="005E2518" w:rsidRDefault="005E2518" w:rsidP="005E2518">
      <w:pPr>
        <w:pStyle w:val="NoSpacing"/>
        <w:rPr>
          <w:rFonts w:ascii="Constantia" w:hAnsi="Constantia"/>
        </w:rPr>
      </w:pPr>
    </w:p>
    <w:p w:rsidR="005E2518" w:rsidRDefault="005E2518" w:rsidP="005E2518">
      <w:pPr>
        <w:pStyle w:val="NoSpacing"/>
        <w:rPr>
          <w:rFonts w:ascii="Constantia" w:hAnsi="Constantia"/>
          <w:b/>
        </w:rPr>
      </w:pPr>
      <w:r>
        <w:rPr>
          <w:rFonts w:ascii="Constantia" w:hAnsi="Constantia"/>
          <w:b/>
        </w:rPr>
        <w:t>Financial Report</w:t>
      </w:r>
    </w:p>
    <w:p w:rsidR="005E2518" w:rsidRDefault="005E2518" w:rsidP="005E2518">
      <w:pPr>
        <w:pStyle w:val="NoSpacing"/>
        <w:rPr>
          <w:rFonts w:ascii="Constantia" w:hAnsi="Constantia"/>
          <w:b/>
        </w:rPr>
      </w:pPr>
    </w:p>
    <w:p w:rsidR="005E2518" w:rsidRDefault="005E2518" w:rsidP="005E2518">
      <w:pPr>
        <w:pStyle w:val="NoSpacing"/>
        <w:rPr>
          <w:rFonts w:ascii="Constantia" w:hAnsi="Constantia"/>
        </w:rPr>
      </w:pPr>
      <w:r>
        <w:rPr>
          <w:rFonts w:ascii="Constantia" w:hAnsi="Constantia"/>
        </w:rPr>
        <w:t xml:space="preserve">The </w:t>
      </w:r>
      <w:r w:rsidR="002A202D">
        <w:rPr>
          <w:rFonts w:ascii="Constantia" w:hAnsi="Constantia"/>
        </w:rPr>
        <w:t>Financial Report</w:t>
      </w:r>
      <w:r>
        <w:rPr>
          <w:rFonts w:ascii="Constantia" w:hAnsi="Constantia"/>
        </w:rPr>
        <w:t xml:space="preserve"> as of December 31, 2015 was circulated.</w:t>
      </w:r>
    </w:p>
    <w:p w:rsidR="005E2518" w:rsidRDefault="005E2518" w:rsidP="005E2518">
      <w:pPr>
        <w:pStyle w:val="NoSpacing"/>
        <w:rPr>
          <w:rFonts w:ascii="Constantia" w:hAnsi="Constantia"/>
        </w:rPr>
      </w:pPr>
    </w:p>
    <w:p w:rsidR="005E2518" w:rsidRDefault="005E2518" w:rsidP="005E2518">
      <w:pPr>
        <w:pStyle w:val="NoSpacing"/>
        <w:rPr>
          <w:rFonts w:ascii="Constantia" w:hAnsi="Constantia"/>
        </w:rPr>
      </w:pPr>
      <w:proofErr w:type="gramStart"/>
      <w:r>
        <w:rPr>
          <w:rFonts w:ascii="Constantia" w:hAnsi="Constantia"/>
        </w:rPr>
        <w:t>Moved by Peter Thomas that the Reports be adopted as circulated and presented.</w:t>
      </w:r>
      <w:proofErr w:type="gramEnd"/>
    </w:p>
    <w:p w:rsidR="005E2518" w:rsidRDefault="005E2518" w:rsidP="005E2518">
      <w:pPr>
        <w:pStyle w:val="NoSpacing"/>
        <w:rPr>
          <w:rFonts w:ascii="Constantia" w:hAnsi="Constantia"/>
        </w:rPr>
      </w:pPr>
    </w:p>
    <w:p w:rsidR="005E2518" w:rsidRDefault="005E2518" w:rsidP="005E2518">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CARRIED</w:t>
      </w:r>
    </w:p>
    <w:p w:rsidR="005E2518" w:rsidRDefault="005E2518" w:rsidP="005E2518">
      <w:pPr>
        <w:pStyle w:val="NoSpacing"/>
        <w:rPr>
          <w:rFonts w:ascii="Constantia" w:hAnsi="Constantia"/>
        </w:rPr>
      </w:pPr>
    </w:p>
    <w:p w:rsidR="005E2518" w:rsidRDefault="005E2518" w:rsidP="005E2518">
      <w:pPr>
        <w:pStyle w:val="NoSpacing"/>
        <w:rPr>
          <w:rFonts w:ascii="Constantia" w:hAnsi="Constantia"/>
          <w:b/>
        </w:rPr>
      </w:pPr>
      <w:r>
        <w:rPr>
          <w:rFonts w:ascii="Constantia" w:hAnsi="Constantia"/>
          <w:b/>
        </w:rPr>
        <w:t>Strategic Plan Review</w:t>
      </w:r>
    </w:p>
    <w:p w:rsidR="005E2518" w:rsidRDefault="005E2518" w:rsidP="005E2518">
      <w:pPr>
        <w:pStyle w:val="NoSpacing"/>
        <w:rPr>
          <w:rFonts w:ascii="Constantia" w:hAnsi="Constantia"/>
          <w:b/>
        </w:rPr>
      </w:pPr>
    </w:p>
    <w:p w:rsidR="005E2518" w:rsidRDefault="005E2518" w:rsidP="005E2518">
      <w:pPr>
        <w:pStyle w:val="NoSpacing"/>
        <w:rPr>
          <w:rFonts w:ascii="Constantia" w:hAnsi="Constantia"/>
        </w:rPr>
      </w:pPr>
      <w:r>
        <w:rPr>
          <w:rFonts w:ascii="Constantia" w:hAnsi="Constantia"/>
        </w:rPr>
        <w:t xml:space="preserve">The Executive reviewed the Strategic Plan.  5.2.1 (3) was amended to indicate that the Executive will take the Lead Role and that the Target Date is ongoing.  Irene Cooper will check with Ross </w:t>
      </w:r>
      <w:proofErr w:type="spellStart"/>
      <w:r w:rsidR="002A202D">
        <w:rPr>
          <w:rFonts w:ascii="Constantia" w:hAnsi="Constantia"/>
        </w:rPr>
        <w:t>Rawlusyk</w:t>
      </w:r>
      <w:proofErr w:type="spellEnd"/>
      <w:r>
        <w:rPr>
          <w:rFonts w:ascii="Constantia" w:hAnsi="Constantia"/>
        </w:rPr>
        <w:t xml:space="preserve"> to obtain an interpretation of 5.4.1 (2).  This may g</w:t>
      </w:r>
      <w:r w:rsidR="00701B96">
        <w:rPr>
          <w:rFonts w:ascii="Constantia" w:hAnsi="Constantia"/>
        </w:rPr>
        <w:t>o forward to the Conference with</w:t>
      </w:r>
      <w:r>
        <w:rPr>
          <w:rFonts w:ascii="Constantia" w:hAnsi="Constantia"/>
        </w:rPr>
        <w:t xml:space="preserve"> the recommendation that it be removed.  </w:t>
      </w:r>
    </w:p>
    <w:p w:rsidR="005E2518" w:rsidRDefault="005E2518" w:rsidP="005E2518">
      <w:pPr>
        <w:pStyle w:val="NoSpacing"/>
        <w:rPr>
          <w:rFonts w:ascii="Constantia" w:hAnsi="Constantia"/>
        </w:rPr>
      </w:pPr>
    </w:p>
    <w:p w:rsidR="005E2518" w:rsidRDefault="005E2518" w:rsidP="005E2518">
      <w:pPr>
        <w:pStyle w:val="NoSpacing"/>
        <w:rPr>
          <w:rFonts w:ascii="Constantia" w:hAnsi="Constantia"/>
        </w:rPr>
      </w:pPr>
      <w:proofErr w:type="gramStart"/>
      <w:r>
        <w:rPr>
          <w:rFonts w:ascii="Constantia" w:hAnsi="Constantia"/>
        </w:rPr>
        <w:t>Moved by Al Hoggan that the Strategic Plan be amended as discussed and then it be presented to the membership at the Fall Conference for approval.</w:t>
      </w:r>
      <w:proofErr w:type="gramEnd"/>
      <w:r>
        <w:rPr>
          <w:rFonts w:ascii="Constantia" w:hAnsi="Constantia"/>
        </w:rPr>
        <w:t xml:space="preserve">  </w:t>
      </w:r>
    </w:p>
    <w:p w:rsidR="005E2518" w:rsidRDefault="005E2518" w:rsidP="005E2518">
      <w:pPr>
        <w:pStyle w:val="NoSpacing"/>
        <w:rPr>
          <w:rFonts w:ascii="Constantia" w:hAnsi="Constantia"/>
        </w:rPr>
      </w:pPr>
    </w:p>
    <w:p w:rsidR="005E2518" w:rsidRDefault="005E2518" w:rsidP="005E2518">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CARRIED</w:t>
      </w:r>
    </w:p>
    <w:p w:rsidR="005E2518" w:rsidRDefault="005E2518" w:rsidP="005E2518">
      <w:pPr>
        <w:pStyle w:val="NoSpacing"/>
        <w:rPr>
          <w:rFonts w:ascii="Constantia" w:hAnsi="Constantia"/>
        </w:rPr>
      </w:pPr>
    </w:p>
    <w:p w:rsidR="005E2518" w:rsidRDefault="00C77933" w:rsidP="005E2518">
      <w:pPr>
        <w:pStyle w:val="NoSpacing"/>
        <w:rPr>
          <w:rFonts w:ascii="Constantia" w:hAnsi="Constantia"/>
          <w:b/>
        </w:rPr>
      </w:pPr>
      <w:r>
        <w:rPr>
          <w:rFonts w:ascii="Constantia" w:hAnsi="Constantia"/>
          <w:b/>
        </w:rPr>
        <w:t>Policy Review</w:t>
      </w:r>
    </w:p>
    <w:p w:rsidR="00C77933" w:rsidRDefault="00C77933" w:rsidP="005E2518">
      <w:pPr>
        <w:pStyle w:val="NoSpacing"/>
        <w:rPr>
          <w:rFonts w:ascii="Constantia" w:hAnsi="Constantia"/>
          <w:b/>
        </w:rPr>
      </w:pPr>
    </w:p>
    <w:p w:rsidR="00C77933" w:rsidRDefault="00C77933" w:rsidP="005E2518">
      <w:pPr>
        <w:pStyle w:val="NoSpacing"/>
        <w:rPr>
          <w:rFonts w:ascii="Constantia" w:hAnsi="Constantia"/>
        </w:rPr>
      </w:pPr>
      <w:r>
        <w:rPr>
          <w:rFonts w:ascii="Constantia" w:hAnsi="Constantia"/>
        </w:rPr>
        <w:t xml:space="preserve">Moved by Leo Ludwig that the Policy Manual </w:t>
      </w:r>
      <w:proofErr w:type="gramStart"/>
      <w:r>
        <w:rPr>
          <w:rFonts w:ascii="Constantia" w:hAnsi="Constantia"/>
        </w:rPr>
        <w:t>be</w:t>
      </w:r>
      <w:proofErr w:type="gramEnd"/>
      <w:r>
        <w:rPr>
          <w:rFonts w:ascii="Constantia" w:hAnsi="Constantia"/>
        </w:rPr>
        <w:t xml:space="preserve"> amended as follows; Policy No. 06-14, 6(a) – changed to $250.00 and Policy No. 07-14, #</w:t>
      </w:r>
      <w:r w:rsidR="002A202D">
        <w:rPr>
          <w:rFonts w:ascii="Constantia" w:hAnsi="Constantia"/>
        </w:rPr>
        <w:t>4 the</w:t>
      </w:r>
      <w:r>
        <w:rPr>
          <w:rFonts w:ascii="Constantia" w:hAnsi="Constantia"/>
        </w:rPr>
        <w:t xml:space="preserve"> addition of </w:t>
      </w:r>
      <w:r w:rsidR="002A202D">
        <w:rPr>
          <w:rFonts w:ascii="Constantia" w:hAnsi="Constantia"/>
        </w:rPr>
        <w:t>Outgoing</w:t>
      </w:r>
      <w:r>
        <w:rPr>
          <w:rFonts w:ascii="Constantia" w:hAnsi="Constantia"/>
        </w:rPr>
        <w:t xml:space="preserve"> President – Gift in the value of $100.00.</w:t>
      </w:r>
    </w:p>
    <w:p w:rsidR="00C77933" w:rsidRDefault="00C77933" w:rsidP="005E2518">
      <w:pPr>
        <w:pStyle w:val="NoSpacing"/>
        <w:rPr>
          <w:rFonts w:ascii="Constantia" w:hAnsi="Constantia"/>
        </w:rPr>
      </w:pPr>
    </w:p>
    <w:p w:rsidR="00C77933" w:rsidRDefault="00C77933" w:rsidP="005E2518">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CARRIED</w:t>
      </w:r>
    </w:p>
    <w:p w:rsidR="00C77933" w:rsidRPr="00F52B59" w:rsidRDefault="00C77933" w:rsidP="00C77933">
      <w:pPr>
        <w:pStyle w:val="NoSpacing"/>
        <w:rPr>
          <w:rFonts w:ascii="Constantia" w:hAnsi="Constantia"/>
          <w:b/>
        </w:rPr>
      </w:pPr>
      <w:r w:rsidRPr="00F52B59">
        <w:rPr>
          <w:rFonts w:ascii="Constantia" w:hAnsi="Constantia"/>
          <w:b/>
        </w:rPr>
        <w:lastRenderedPageBreak/>
        <w:t>ALBERTA RURAL MUNICIPAL ADMINISTRATORS ASSOCIATION</w:t>
      </w:r>
    </w:p>
    <w:p w:rsidR="00C77933" w:rsidRPr="00F52B59" w:rsidRDefault="00C77933" w:rsidP="00C77933">
      <w:pPr>
        <w:pStyle w:val="NoSpacing"/>
        <w:rPr>
          <w:rFonts w:ascii="Constantia" w:hAnsi="Constantia"/>
          <w:b/>
        </w:rPr>
      </w:pPr>
      <w:r w:rsidRPr="00F52B59">
        <w:rPr>
          <w:rFonts w:ascii="Constantia" w:hAnsi="Constantia"/>
          <w:b/>
        </w:rPr>
        <w:t>EXECUTIVE MEETING MINUTES</w:t>
      </w:r>
    </w:p>
    <w:p w:rsidR="00C77933" w:rsidRDefault="00C77933" w:rsidP="00C77933">
      <w:pPr>
        <w:pStyle w:val="NoSpacing"/>
        <w:pBdr>
          <w:bottom w:val="single" w:sz="12" w:space="1" w:color="auto"/>
        </w:pBdr>
        <w:rPr>
          <w:rFonts w:ascii="Constantia" w:hAnsi="Constantia"/>
          <w:b/>
        </w:rPr>
      </w:pPr>
      <w:r>
        <w:rPr>
          <w:rFonts w:ascii="Constantia" w:hAnsi="Constantia"/>
          <w:b/>
        </w:rPr>
        <w:t>January 22, 2016 – Page 3</w:t>
      </w:r>
    </w:p>
    <w:p w:rsidR="00C77933" w:rsidRDefault="00C77933" w:rsidP="005E2518">
      <w:pPr>
        <w:pStyle w:val="NoSpacing"/>
        <w:rPr>
          <w:rFonts w:ascii="Constantia" w:hAnsi="Constantia"/>
        </w:rPr>
      </w:pPr>
    </w:p>
    <w:p w:rsidR="00C77933" w:rsidRDefault="00C77933" w:rsidP="005E2518">
      <w:pPr>
        <w:pStyle w:val="NoSpacing"/>
        <w:rPr>
          <w:rFonts w:ascii="Constantia" w:hAnsi="Constantia"/>
          <w:b/>
        </w:rPr>
      </w:pPr>
      <w:r>
        <w:rPr>
          <w:rFonts w:ascii="Constantia" w:hAnsi="Constantia"/>
          <w:b/>
        </w:rPr>
        <w:t>Sponsorship Policy</w:t>
      </w:r>
    </w:p>
    <w:p w:rsidR="00C77933" w:rsidRDefault="00C77933" w:rsidP="005E2518">
      <w:pPr>
        <w:pStyle w:val="NoSpacing"/>
        <w:rPr>
          <w:rFonts w:ascii="Constantia" w:hAnsi="Constantia"/>
          <w:b/>
        </w:rPr>
      </w:pPr>
    </w:p>
    <w:p w:rsidR="00C77933" w:rsidRDefault="00C77933" w:rsidP="005E2518">
      <w:pPr>
        <w:pStyle w:val="NoSpacing"/>
        <w:rPr>
          <w:rFonts w:ascii="Constantia" w:hAnsi="Constantia"/>
        </w:rPr>
      </w:pPr>
      <w:r>
        <w:rPr>
          <w:rFonts w:ascii="Constantia" w:hAnsi="Constantia"/>
        </w:rPr>
        <w:t xml:space="preserve">The Executive reviewed the proposed sponsorship information and directed that a formal policy be developed and brought forward to the May meeting. </w:t>
      </w:r>
    </w:p>
    <w:p w:rsidR="00C77933" w:rsidRDefault="00C77933" w:rsidP="005E2518">
      <w:pPr>
        <w:pStyle w:val="NoSpacing"/>
        <w:rPr>
          <w:rFonts w:ascii="Constantia" w:hAnsi="Constantia"/>
        </w:rPr>
      </w:pPr>
    </w:p>
    <w:p w:rsidR="00C77933" w:rsidRDefault="00C77933" w:rsidP="005E2518">
      <w:pPr>
        <w:pStyle w:val="NoSpacing"/>
        <w:rPr>
          <w:rFonts w:ascii="Constantia" w:hAnsi="Constantia"/>
        </w:rPr>
      </w:pPr>
    </w:p>
    <w:p w:rsidR="00C77933" w:rsidRDefault="00C77933" w:rsidP="005E2518">
      <w:pPr>
        <w:pStyle w:val="NoSpacing"/>
        <w:rPr>
          <w:rFonts w:ascii="Constantia" w:hAnsi="Constantia"/>
          <w:b/>
        </w:rPr>
      </w:pPr>
      <w:r w:rsidRPr="00C77933">
        <w:rPr>
          <w:rFonts w:ascii="Constantia" w:hAnsi="Constantia"/>
          <w:b/>
        </w:rPr>
        <w:t>2016 Conference</w:t>
      </w:r>
    </w:p>
    <w:p w:rsidR="00C77933" w:rsidRDefault="00C77933" w:rsidP="005E2518">
      <w:pPr>
        <w:pStyle w:val="NoSpacing"/>
        <w:rPr>
          <w:rFonts w:ascii="Constantia" w:hAnsi="Constantia"/>
          <w:b/>
        </w:rPr>
      </w:pPr>
    </w:p>
    <w:p w:rsidR="00C77933" w:rsidRDefault="00286CCD" w:rsidP="005E2518">
      <w:pPr>
        <w:pStyle w:val="NoSpacing"/>
        <w:rPr>
          <w:rFonts w:ascii="Constantia" w:hAnsi="Constantia"/>
        </w:rPr>
      </w:pPr>
      <w:r>
        <w:rPr>
          <w:rFonts w:ascii="Constantia" w:hAnsi="Constantia"/>
        </w:rPr>
        <w:t>The Executive reviewed the information for the 2016 Conference.  Irene Cooper will obtain samples of the Back Packs and make a selection.  The Executive will finalize Panel Discussions and further topics for the Conference at the May meeting.</w:t>
      </w:r>
    </w:p>
    <w:p w:rsidR="00286CCD" w:rsidRDefault="00286CCD" w:rsidP="005E2518">
      <w:pPr>
        <w:pStyle w:val="NoSpacing"/>
        <w:rPr>
          <w:rFonts w:ascii="Constantia" w:hAnsi="Constantia"/>
        </w:rPr>
      </w:pPr>
    </w:p>
    <w:p w:rsidR="00286CCD" w:rsidRDefault="00286CCD" w:rsidP="005E2518">
      <w:pPr>
        <w:pStyle w:val="NoSpacing"/>
        <w:rPr>
          <w:rFonts w:ascii="Constantia" w:hAnsi="Constantia"/>
        </w:rPr>
      </w:pPr>
      <w:proofErr w:type="gramStart"/>
      <w:r>
        <w:rPr>
          <w:rFonts w:ascii="Constantia" w:hAnsi="Constantia"/>
        </w:rPr>
        <w:t>Moved by Peter Thomas that the Conference discussion be accepted for information.</w:t>
      </w:r>
      <w:proofErr w:type="gramEnd"/>
    </w:p>
    <w:p w:rsidR="00286CCD" w:rsidRDefault="00286CCD" w:rsidP="005E2518">
      <w:pPr>
        <w:pStyle w:val="NoSpacing"/>
        <w:rPr>
          <w:rFonts w:ascii="Constantia" w:hAnsi="Constantia"/>
        </w:rPr>
      </w:pPr>
    </w:p>
    <w:p w:rsidR="00286CCD" w:rsidRDefault="00286CCD" w:rsidP="005E2518">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proofErr w:type="gramStart"/>
      <w:r>
        <w:rPr>
          <w:rFonts w:ascii="Constantia" w:hAnsi="Constantia"/>
        </w:rPr>
        <w:t>Carried.</w:t>
      </w:r>
      <w:proofErr w:type="gramEnd"/>
    </w:p>
    <w:p w:rsidR="00286CCD" w:rsidRDefault="00286CCD" w:rsidP="005E2518">
      <w:pPr>
        <w:pStyle w:val="NoSpacing"/>
        <w:rPr>
          <w:rFonts w:ascii="Constantia" w:hAnsi="Constantia"/>
        </w:rPr>
      </w:pPr>
    </w:p>
    <w:p w:rsidR="00286CCD" w:rsidRDefault="00286CCD" w:rsidP="005E2518">
      <w:pPr>
        <w:pStyle w:val="NoSpacing"/>
        <w:rPr>
          <w:rFonts w:ascii="Constantia" w:hAnsi="Constantia"/>
          <w:b/>
        </w:rPr>
      </w:pPr>
      <w:r>
        <w:rPr>
          <w:rFonts w:ascii="Constantia" w:hAnsi="Constantia"/>
          <w:b/>
        </w:rPr>
        <w:t>Viability Reviews</w:t>
      </w:r>
    </w:p>
    <w:p w:rsidR="00286CCD" w:rsidRDefault="00286CCD" w:rsidP="005E2518">
      <w:pPr>
        <w:pStyle w:val="NoSpacing"/>
        <w:rPr>
          <w:rFonts w:ascii="Constantia" w:hAnsi="Constantia"/>
          <w:b/>
        </w:rPr>
      </w:pPr>
    </w:p>
    <w:p w:rsidR="00286CCD" w:rsidRDefault="00286CCD" w:rsidP="005E2518">
      <w:pPr>
        <w:pStyle w:val="NoSpacing"/>
        <w:rPr>
          <w:rFonts w:ascii="Constantia" w:hAnsi="Constantia"/>
        </w:rPr>
      </w:pPr>
      <w:r>
        <w:rPr>
          <w:rFonts w:ascii="Constantia" w:hAnsi="Constantia"/>
        </w:rPr>
        <w:t xml:space="preserve">There was general discussion regarding the long and repetitive process for participation in Viability Reviews.  Rod Hawken advised that Municipal Affairs may be adjusting the funding process so that either the receiving or the dissolving municipality can apply for the grant.  </w:t>
      </w:r>
    </w:p>
    <w:p w:rsidR="00286CCD" w:rsidRDefault="00286CCD" w:rsidP="005E2518">
      <w:pPr>
        <w:pStyle w:val="NoSpacing"/>
        <w:rPr>
          <w:rFonts w:ascii="Constantia" w:hAnsi="Constantia"/>
        </w:rPr>
      </w:pPr>
    </w:p>
    <w:p w:rsidR="00286CCD" w:rsidRDefault="00286CCD" w:rsidP="005E2518">
      <w:pPr>
        <w:pStyle w:val="NoSpacing"/>
        <w:rPr>
          <w:rFonts w:ascii="Constantia" w:hAnsi="Constantia"/>
        </w:rPr>
      </w:pPr>
    </w:p>
    <w:p w:rsidR="00286CCD" w:rsidRDefault="00286CCD" w:rsidP="005E2518">
      <w:pPr>
        <w:pStyle w:val="NoSpacing"/>
        <w:rPr>
          <w:rFonts w:ascii="Constantia" w:hAnsi="Constantia"/>
        </w:rPr>
      </w:pPr>
      <w:proofErr w:type="gramStart"/>
      <w:r>
        <w:rPr>
          <w:rFonts w:ascii="Constantia" w:hAnsi="Constantia"/>
        </w:rPr>
        <w:t xml:space="preserve">Moved   by Tyler Lawrason that the discussion regarding Viability Reviews and </w:t>
      </w:r>
      <w:r w:rsidR="002A202D">
        <w:rPr>
          <w:rFonts w:ascii="Constantia" w:hAnsi="Constantia"/>
        </w:rPr>
        <w:t>funding be</w:t>
      </w:r>
      <w:r>
        <w:rPr>
          <w:rFonts w:ascii="Constantia" w:hAnsi="Constantia"/>
        </w:rPr>
        <w:t xml:space="preserve"> accepted for information.</w:t>
      </w:r>
      <w:proofErr w:type="gramEnd"/>
      <w:r>
        <w:rPr>
          <w:rFonts w:ascii="Constantia" w:hAnsi="Constantia"/>
        </w:rPr>
        <w:t xml:space="preserve"> </w:t>
      </w:r>
    </w:p>
    <w:p w:rsidR="00286CCD" w:rsidRDefault="00286CCD" w:rsidP="005E2518">
      <w:pPr>
        <w:pStyle w:val="NoSpacing"/>
        <w:rPr>
          <w:rFonts w:ascii="Constantia" w:hAnsi="Constantia"/>
        </w:rPr>
      </w:pPr>
    </w:p>
    <w:p w:rsidR="00286CCD" w:rsidRDefault="00286CCD" w:rsidP="005E2518">
      <w:pPr>
        <w:pStyle w:val="NoSpacing"/>
        <w:rPr>
          <w:rFonts w:ascii="Constantia" w:hAnsi="Constantia"/>
        </w:rPr>
      </w:pPr>
    </w:p>
    <w:p w:rsidR="00286CCD" w:rsidRDefault="00286CCD" w:rsidP="005E2518">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proofErr w:type="gramStart"/>
      <w:r>
        <w:rPr>
          <w:rFonts w:ascii="Constantia" w:hAnsi="Constantia"/>
        </w:rPr>
        <w:t>Carried.</w:t>
      </w:r>
      <w:proofErr w:type="gramEnd"/>
    </w:p>
    <w:p w:rsidR="00286CCD" w:rsidRDefault="00286CCD" w:rsidP="005E2518">
      <w:pPr>
        <w:pStyle w:val="NoSpacing"/>
        <w:rPr>
          <w:rFonts w:ascii="Constantia" w:hAnsi="Constantia"/>
        </w:rPr>
      </w:pPr>
    </w:p>
    <w:p w:rsidR="00286CCD" w:rsidRDefault="00286CCD" w:rsidP="005E2518">
      <w:pPr>
        <w:pStyle w:val="NoSpacing"/>
        <w:rPr>
          <w:rFonts w:ascii="Constantia" w:hAnsi="Constantia"/>
          <w:b/>
        </w:rPr>
      </w:pPr>
      <w:r>
        <w:rPr>
          <w:rFonts w:ascii="Constantia" w:hAnsi="Constantia"/>
          <w:b/>
        </w:rPr>
        <w:t>Deputy Minister’s Meeting</w:t>
      </w:r>
    </w:p>
    <w:p w:rsidR="00286CCD" w:rsidRDefault="00286CCD" w:rsidP="005E2518">
      <w:pPr>
        <w:pStyle w:val="NoSpacing"/>
        <w:rPr>
          <w:rFonts w:ascii="Constantia" w:hAnsi="Constantia"/>
          <w:b/>
        </w:rPr>
      </w:pPr>
    </w:p>
    <w:p w:rsidR="00286CCD" w:rsidRDefault="00286CCD" w:rsidP="005E2518">
      <w:pPr>
        <w:pStyle w:val="NoSpacing"/>
        <w:rPr>
          <w:rFonts w:ascii="Constantia" w:hAnsi="Constantia"/>
        </w:rPr>
      </w:pPr>
      <w:proofErr w:type="gramStart"/>
      <w:r>
        <w:rPr>
          <w:rFonts w:ascii="Constantia" w:hAnsi="Constantia"/>
        </w:rPr>
        <w:t>Moved by Al Hoggan that May 13, 2016 be submitted</w:t>
      </w:r>
      <w:r w:rsidR="00D01279">
        <w:rPr>
          <w:rFonts w:ascii="Constantia" w:hAnsi="Constantia"/>
        </w:rPr>
        <w:t xml:space="preserve"> to Municipal Affairs</w:t>
      </w:r>
      <w:r>
        <w:rPr>
          <w:rFonts w:ascii="Constantia" w:hAnsi="Constantia"/>
        </w:rPr>
        <w:t xml:space="preserve"> as the first choice for </w:t>
      </w:r>
      <w:r w:rsidR="00D01279">
        <w:rPr>
          <w:rFonts w:ascii="Constantia" w:hAnsi="Constantia"/>
        </w:rPr>
        <w:t>the Deputy Minister’s meeting and that May 27, 2016 be the second choice.</w:t>
      </w:r>
      <w:proofErr w:type="gramEnd"/>
    </w:p>
    <w:p w:rsidR="00D01279" w:rsidRDefault="00D01279" w:rsidP="005E2518">
      <w:pPr>
        <w:pStyle w:val="NoSpacing"/>
        <w:rPr>
          <w:rFonts w:ascii="Constantia" w:hAnsi="Constantia"/>
        </w:rPr>
      </w:pPr>
    </w:p>
    <w:p w:rsidR="00D01279" w:rsidRDefault="00D01279" w:rsidP="005E2518">
      <w:pPr>
        <w:pStyle w:val="NoSpacing"/>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 xml:space="preserve">Carried </w:t>
      </w:r>
    </w:p>
    <w:p w:rsidR="00D01279" w:rsidRDefault="00D01279" w:rsidP="005E2518">
      <w:pPr>
        <w:pStyle w:val="NoSpacing"/>
        <w:rPr>
          <w:rFonts w:ascii="Constantia" w:hAnsi="Constantia"/>
        </w:rPr>
      </w:pPr>
    </w:p>
    <w:p w:rsidR="00D01279" w:rsidRDefault="00D01279" w:rsidP="005E2518">
      <w:pPr>
        <w:pStyle w:val="NoSpacing"/>
        <w:rPr>
          <w:rFonts w:ascii="Constantia" w:hAnsi="Constantia"/>
        </w:rPr>
      </w:pPr>
      <w:r>
        <w:rPr>
          <w:rFonts w:ascii="Constantia" w:hAnsi="Constantia"/>
        </w:rPr>
        <w:t xml:space="preserve">The Executive recessed at 10:20 a.m. </w:t>
      </w:r>
    </w:p>
    <w:p w:rsidR="00B6793C" w:rsidRPr="00286CCD" w:rsidRDefault="00B6793C" w:rsidP="005E2518">
      <w:pPr>
        <w:pStyle w:val="NoSpacing"/>
        <w:rPr>
          <w:rFonts w:ascii="Constantia" w:hAnsi="Constantia"/>
        </w:rPr>
      </w:pPr>
      <w:r>
        <w:rPr>
          <w:rFonts w:ascii="Constantia" w:hAnsi="Constantia"/>
        </w:rPr>
        <w:t>The meeting reconvened at 12:22 p.m.</w:t>
      </w:r>
    </w:p>
    <w:p w:rsidR="00C77933" w:rsidRPr="00C77933" w:rsidRDefault="00C77933" w:rsidP="00C77933">
      <w:pPr>
        <w:pStyle w:val="NoSpacing"/>
        <w:ind w:firstLine="720"/>
        <w:rPr>
          <w:rFonts w:ascii="Constantia" w:hAnsi="Constantia"/>
        </w:rPr>
      </w:pP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p>
    <w:p w:rsidR="005E2518" w:rsidRDefault="005E2518" w:rsidP="005E2518">
      <w:pPr>
        <w:pStyle w:val="NoSpacing"/>
        <w:rPr>
          <w:rFonts w:ascii="Constantia" w:hAnsi="Constantia"/>
        </w:rPr>
      </w:pPr>
    </w:p>
    <w:p w:rsidR="005E2518" w:rsidRPr="005E2518" w:rsidRDefault="005E2518" w:rsidP="005E2518">
      <w:pPr>
        <w:pStyle w:val="NoSpacing"/>
        <w:rPr>
          <w:rFonts w:ascii="Constantia" w:hAnsi="Constantia"/>
        </w:rPr>
      </w:pPr>
    </w:p>
    <w:p w:rsidR="005E2518" w:rsidRDefault="005E2518" w:rsidP="005E2518">
      <w:pPr>
        <w:pStyle w:val="NoSpacing"/>
        <w:rPr>
          <w:rFonts w:ascii="Constantia" w:hAnsi="Constantia"/>
        </w:rPr>
      </w:pPr>
    </w:p>
    <w:p w:rsidR="00D01279" w:rsidRDefault="00D01279" w:rsidP="005E2518">
      <w:pPr>
        <w:pStyle w:val="NoSpacing"/>
        <w:rPr>
          <w:rFonts w:ascii="Constantia" w:hAnsi="Constantia"/>
        </w:rPr>
      </w:pPr>
    </w:p>
    <w:p w:rsidR="00D01279" w:rsidRDefault="00D01279" w:rsidP="005E2518">
      <w:pPr>
        <w:pStyle w:val="NoSpacing"/>
        <w:rPr>
          <w:rFonts w:ascii="Constantia" w:hAnsi="Constantia"/>
        </w:rPr>
      </w:pPr>
    </w:p>
    <w:p w:rsidR="00D01279" w:rsidRPr="00244641" w:rsidRDefault="00D01279" w:rsidP="005E2518">
      <w:pPr>
        <w:pStyle w:val="NoSpacing"/>
        <w:rPr>
          <w:rFonts w:ascii="Constantia" w:hAnsi="Constantia"/>
        </w:rPr>
      </w:pPr>
    </w:p>
    <w:p w:rsidR="00D01279" w:rsidRPr="00F52B59" w:rsidRDefault="00D01279" w:rsidP="00D01279">
      <w:pPr>
        <w:pStyle w:val="NoSpacing"/>
        <w:rPr>
          <w:rFonts w:ascii="Constantia" w:hAnsi="Constantia"/>
          <w:b/>
        </w:rPr>
      </w:pPr>
      <w:r w:rsidRPr="00F52B59">
        <w:rPr>
          <w:rFonts w:ascii="Constantia" w:hAnsi="Constantia"/>
          <w:b/>
        </w:rPr>
        <w:t>ALBERTA RURAL MUNICIPAL ADMINISTRATORS ASSOCIATION</w:t>
      </w:r>
    </w:p>
    <w:p w:rsidR="00D01279" w:rsidRPr="00F52B59" w:rsidRDefault="00D01279" w:rsidP="00D01279">
      <w:pPr>
        <w:pStyle w:val="NoSpacing"/>
        <w:rPr>
          <w:rFonts w:ascii="Constantia" w:hAnsi="Constantia"/>
          <w:b/>
        </w:rPr>
      </w:pPr>
      <w:r w:rsidRPr="00F52B59">
        <w:rPr>
          <w:rFonts w:ascii="Constantia" w:hAnsi="Constantia"/>
          <w:b/>
        </w:rPr>
        <w:t>EXECUTIVE MEETING MINUTES</w:t>
      </w:r>
    </w:p>
    <w:p w:rsidR="00D01279" w:rsidRDefault="00D01279" w:rsidP="00D01279">
      <w:pPr>
        <w:pStyle w:val="NoSpacing"/>
        <w:pBdr>
          <w:bottom w:val="single" w:sz="12" w:space="1" w:color="auto"/>
        </w:pBdr>
        <w:rPr>
          <w:rFonts w:ascii="Constantia" w:hAnsi="Constantia"/>
          <w:b/>
        </w:rPr>
      </w:pPr>
      <w:r>
        <w:rPr>
          <w:rFonts w:ascii="Constantia" w:hAnsi="Constantia"/>
          <w:b/>
        </w:rPr>
        <w:t>January 22, 2016 – Page 4</w:t>
      </w:r>
    </w:p>
    <w:p w:rsidR="004D54B0" w:rsidRDefault="004D54B0" w:rsidP="005E2518">
      <w:pPr>
        <w:pStyle w:val="NoSpacing"/>
      </w:pPr>
    </w:p>
    <w:p w:rsidR="00B6793C" w:rsidRPr="005F6E85" w:rsidRDefault="00B6793C" w:rsidP="005E2518">
      <w:pPr>
        <w:pStyle w:val="NoSpacing"/>
        <w:rPr>
          <w:b/>
          <w:sz w:val="24"/>
          <w:szCs w:val="24"/>
        </w:rPr>
      </w:pPr>
      <w:r w:rsidRPr="005F6E85">
        <w:rPr>
          <w:b/>
          <w:sz w:val="24"/>
          <w:szCs w:val="24"/>
        </w:rPr>
        <w:t>AAMDC</w:t>
      </w:r>
    </w:p>
    <w:p w:rsidR="00B6793C" w:rsidRDefault="00B6793C" w:rsidP="005E2518">
      <w:pPr>
        <w:pStyle w:val="NoSpacing"/>
        <w:rPr>
          <w:b/>
        </w:rPr>
      </w:pPr>
    </w:p>
    <w:p w:rsidR="00B6793C" w:rsidRDefault="00B6793C" w:rsidP="005E2518">
      <w:pPr>
        <w:pStyle w:val="NoSpacing"/>
      </w:pPr>
      <w:r w:rsidRPr="00EC1F13">
        <w:rPr>
          <w:rFonts w:ascii="Constantia" w:hAnsi="Constantia"/>
        </w:rPr>
        <w:t>Gerald Rhodes, Executive Director for AAMDC entered the meeting at 12: 22 p.m</w:t>
      </w:r>
      <w:r>
        <w:t xml:space="preserve">. </w:t>
      </w:r>
    </w:p>
    <w:p w:rsidR="00B6793C" w:rsidRDefault="00B6793C" w:rsidP="005E2518">
      <w:pPr>
        <w:pStyle w:val="NoSpacing"/>
      </w:pPr>
    </w:p>
    <w:p w:rsidR="00B6793C" w:rsidRPr="005F6E85" w:rsidRDefault="00B6793C" w:rsidP="005E2518">
      <w:pPr>
        <w:pStyle w:val="NoSpacing"/>
        <w:rPr>
          <w:b/>
        </w:rPr>
      </w:pPr>
      <w:r w:rsidRPr="005F6E85">
        <w:rPr>
          <w:b/>
        </w:rPr>
        <w:t>MGA</w:t>
      </w:r>
    </w:p>
    <w:p w:rsidR="00B6793C" w:rsidRDefault="00B6793C" w:rsidP="005E2518">
      <w:pPr>
        <w:pStyle w:val="NoSpacing"/>
      </w:pPr>
    </w:p>
    <w:p w:rsidR="00B6793C" w:rsidRPr="00EC1F13" w:rsidRDefault="00B6793C" w:rsidP="005E2518">
      <w:pPr>
        <w:pStyle w:val="NoSpacing"/>
        <w:rPr>
          <w:rFonts w:ascii="Constantia" w:hAnsi="Constantia"/>
        </w:rPr>
      </w:pPr>
      <w:r w:rsidRPr="00EC1F13">
        <w:rPr>
          <w:rFonts w:ascii="Constantia" w:hAnsi="Constantia"/>
        </w:rPr>
        <w:t xml:space="preserve">AAMD&amp; C is working on their Strategic Plan and incorporating the changes that have been made to the MGA.  They will work on some tools to assist municipalities in developing bylaws for communication with ratepayers and the Councillor Code of Ethics.  </w:t>
      </w:r>
    </w:p>
    <w:p w:rsidR="00B6793C" w:rsidRPr="00EC1F13" w:rsidRDefault="00B6793C" w:rsidP="005E2518">
      <w:pPr>
        <w:pStyle w:val="NoSpacing"/>
        <w:rPr>
          <w:rFonts w:ascii="Constantia" w:hAnsi="Constantia"/>
          <w:b/>
        </w:rPr>
      </w:pPr>
    </w:p>
    <w:p w:rsidR="00B6793C" w:rsidRPr="005F6E85" w:rsidRDefault="00B6793C" w:rsidP="005E2518">
      <w:pPr>
        <w:pStyle w:val="NoSpacing"/>
        <w:rPr>
          <w:b/>
        </w:rPr>
      </w:pPr>
      <w:r w:rsidRPr="005F6E85">
        <w:rPr>
          <w:b/>
        </w:rPr>
        <w:t>Linear Taxation</w:t>
      </w:r>
    </w:p>
    <w:p w:rsidR="00B6793C" w:rsidRDefault="00B6793C" w:rsidP="005E2518">
      <w:pPr>
        <w:pStyle w:val="NoSpacing"/>
      </w:pPr>
    </w:p>
    <w:p w:rsidR="00B6793C" w:rsidRPr="00EC1F13" w:rsidRDefault="00B6793C" w:rsidP="00B6793C">
      <w:pPr>
        <w:pStyle w:val="NoSpacing"/>
        <w:numPr>
          <w:ilvl w:val="0"/>
          <w:numId w:val="3"/>
        </w:numPr>
        <w:rPr>
          <w:rFonts w:ascii="Constantia" w:hAnsi="Constantia"/>
        </w:rPr>
      </w:pPr>
      <w:r w:rsidRPr="00EC1F13">
        <w:rPr>
          <w:rFonts w:ascii="Constantia" w:hAnsi="Constantia"/>
        </w:rPr>
        <w:t xml:space="preserve">AAMD&amp;C will be working on the development of workshops for the conversation of sharing of revenues. </w:t>
      </w:r>
    </w:p>
    <w:p w:rsidR="00B6793C" w:rsidRPr="00EC1F13" w:rsidRDefault="00B6793C" w:rsidP="00B6793C">
      <w:pPr>
        <w:pStyle w:val="NoSpacing"/>
        <w:numPr>
          <w:ilvl w:val="0"/>
          <w:numId w:val="3"/>
        </w:numPr>
        <w:rPr>
          <w:rFonts w:ascii="Constantia" w:hAnsi="Constantia"/>
        </w:rPr>
      </w:pPr>
      <w:r w:rsidRPr="00EC1F13">
        <w:rPr>
          <w:rFonts w:ascii="Constantia" w:hAnsi="Constantia"/>
        </w:rPr>
        <w:t xml:space="preserve"> AAMD&amp; C presented what their members are currently doing at a recent AUMA Linear Symposium.</w:t>
      </w:r>
    </w:p>
    <w:p w:rsidR="00B6793C" w:rsidRPr="00EC1F13" w:rsidRDefault="00B6793C" w:rsidP="00B6793C">
      <w:pPr>
        <w:pStyle w:val="NoSpacing"/>
        <w:numPr>
          <w:ilvl w:val="0"/>
          <w:numId w:val="3"/>
        </w:numPr>
        <w:rPr>
          <w:rFonts w:ascii="Constantia" w:hAnsi="Constantia"/>
        </w:rPr>
      </w:pPr>
      <w:r w:rsidRPr="00EC1F13">
        <w:rPr>
          <w:rFonts w:ascii="Constantia" w:hAnsi="Constantia"/>
        </w:rPr>
        <w:t xml:space="preserve">AAMDC is working on developing a template to be used to gather information from their members and updating it annually.  Kim will follow up with the Board at a later date to receive input on what information should be collected. </w:t>
      </w:r>
    </w:p>
    <w:p w:rsidR="00B6793C" w:rsidRPr="00EC1F13" w:rsidRDefault="00B6793C" w:rsidP="00B6793C">
      <w:pPr>
        <w:pStyle w:val="NoSpacing"/>
        <w:rPr>
          <w:rFonts w:ascii="Constantia" w:hAnsi="Constantia"/>
          <w:b/>
        </w:rPr>
      </w:pPr>
    </w:p>
    <w:p w:rsidR="00B6793C" w:rsidRPr="005F6E85" w:rsidRDefault="00B6793C" w:rsidP="00B6793C">
      <w:pPr>
        <w:pStyle w:val="NoSpacing"/>
        <w:rPr>
          <w:b/>
        </w:rPr>
      </w:pPr>
      <w:r w:rsidRPr="005F6E85">
        <w:rPr>
          <w:b/>
        </w:rPr>
        <w:t>Federal Funds</w:t>
      </w:r>
    </w:p>
    <w:p w:rsidR="00B6793C" w:rsidRDefault="00B6793C" w:rsidP="00B6793C">
      <w:pPr>
        <w:pStyle w:val="NoSpacing"/>
      </w:pPr>
    </w:p>
    <w:p w:rsidR="00B6793C" w:rsidRPr="00EC1F13" w:rsidRDefault="00B6793C" w:rsidP="00B6793C">
      <w:pPr>
        <w:pStyle w:val="NoSpacing"/>
        <w:numPr>
          <w:ilvl w:val="0"/>
          <w:numId w:val="4"/>
        </w:numPr>
        <w:rPr>
          <w:rFonts w:ascii="Constantia" w:hAnsi="Constantia"/>
        </w:rPr>
      </w:pPr>
      <w:r w:rsidRPr="00EC1F13">
        <w:rPr>
          <w:rFonts w:ascii="Constantia" w:hAnsi="Constantia"/>
        </w:rPr>
        <w:t>The province has requested AAMDC provide information on what priorities exist in the event that federal money is available on short notice.</w:t>
      </w:r>
    </w:p>
    <w:p w:rsidR="005F6E85" w:rsidRPr="00EC1F13" w:rsidRDefault="005F6E85" w:rsidP="00B6793C">
      <w:pPr>
        <w:pStyle w:val="NoSpacing"/>
        <w:numPr>
          <w:ilvl w:val="0"/>
          <w:numId w:val="4"/>
        </w:numPr>
        <w:rPr>
          <w:rFonts w:ascii="Constantia" w:hAnsi="Constantia"/>
        </w:rPr>
      </w:pPr>
      <w:r w:rsidRPr="00EC1F13">
        <w:rPr>
          <w:rFonts w:ascii="Constantia" w:hAnsi="Constantia"/>
        </w:rPr>
        <w:t>The new Building Canada Fund is going forward.</w:t>
      </w:r>
    </w:p>
    <w:p w:rsidR="005F6E85" w:rsidRPr="00EC1F13" w:rsidRDefault="005F6E85" w:rsidP="00B6793C">
      <w:pPr>
        <w:pStyle w:val="NoSpacing"/>
        <w:numPr>
          <w:ilvl w:val="0"/>
          <w:numId w:val="4"/>
        </w:numPr>
        <w:rPr>
          <w:rFonts w:ascii="Constantia" w:hAnsi="Constantia"/>
        </w:rPr>
      </w:pPr>
      <w:r w:rsidRPr="00EC1F13">
        <w:rPr>
          <w:rFonts w:ascii="Constantia" w:hAnsi="Constantia"/>
        </w:rPr>
        <w:t xml:space="preserve">At this point it appears that the current gas tax grant structure will remain the same as previously. </w:t>
      </w:r>
    </w:p>
    <w:p w:rsidR="005F6E85" w:rsidRDefault="005F6E85" w:rsidP="005F6E85">
      <w:pPr>
        <w:pStyle w:val="NoSpacing"/>
      </w:pPr>
    </w:p>
    <w:p w:rsidR="005F6E85" w:rsidRPr="005F6E85" w:rsidRDefault="005F6E85" w:rsidP="005F6E85">
      <w:pPr>
        <w:pStyle w:val="NoSpacing"/>
        <w:rPr>
          <w:b/>
        </w:rPr>
      </w:pPr>
      <w:r w:rsidRPr="005F6E85">
        <w:rPr>
          <w:b/>
        </w:rPr>
        <w:t>Growth Management</w:t>
      </w:r>
    </w:p>
    <w:p w:rsidR="005F6E85" w:rsidRDefault="005F6E85" w:rsidP="005F6E85">
      <w:pPr>
        <w:pStyle w:val="NoSpacing"/>
      </w:pPr>
    </w:p>
    <w:p w:rsidR="005F6E85" w:rsidRPr="00EC1F13" w:rsidRDefault="005F6E85" w:rsidP="005F6E85">
      <w:pPr>
        <w:pStyle w:val="NoSpacing"/>
        <w:numPr>
          <w:ilvl w:val="0"/>
          <w:numId w:val="5"/>
        </w:numPr>
        <w:rPr>
          <w:rFonts w:ascii="Constantia" w:hAnsi="Constantia"/>
        </w:rPr>
      </w:pPr>
      <w:r w:rsidRPr="00EC1F13">
        <w:rPr>
          <w:rFonts w:ascii="Constantia" w:hAnsi="Constantia"/>
        </w:rPr>
        <w:t>AAMD&amp;C has hired a consultant to carry out an Annexation &amp; Amalgamation Study.</w:t>
      </w:r>
    </w:p>
    <w:p w:rsidR="005F6E85" w:rsidRPr="00EC1F13" w:rsidRDefault="005F6E85" w:rsidP="005F6E85">
      <w:pPr>
        <w:pStyle w:val="NoSpacing"/>
        <w:numPr>
          <w:ilvl w:val="0"/>
          <w:numId w:val="5"/>
        </w:numPr>
        <w:rPr>
          <w:rFonts w:ascii="Constantia" w:hAnsi="Constantia"/>
        </w:rPr>
      </w:pPr>
      <w:r w:rsidRPr="00EC1F13">
        <w:rPr>
          <w:rFonts w:ascii="Constantia" w:hAnsi="Constantia"/>
        </w:rPr>
        <w:t>AAMD&amp;C will send a letter to the Minister opposing that Growth Management Boards go from voluntary to mandatory under Provincial Legislation.</w:t>
      </w:r>
    </w:p>
    <w:p w:rsidR="005F6E85" w:rsidRDefault="005F6E85" w:rsidP="005F6E85">
      <w:pPr>
        <w:pStyle w:val="NoSpacing"/>
      </w:pPr>
    </w:p>
    <w:p w:rsidR="005F6E85" w:rsidRPr="005F6E85" w:rsidRDefault="005F6E85" w:rsidP="005F6E85">
      <w:pPr>
        <w:pStyle w:val="NoSpacing"/>
        <w:rPr>
          <w:b/>
        </w:rPr>
      </w:pPr>
      <w:r w:rsidRPr="005F6E85">
        <w:rPr>
          <w:b/>
        </w:rPr>
        <w:t xml:space="preserve">Strategic Planning </w:t>
      </w:r>
    </w:p>
    <w:p w:rsidR="005F6E85" w:rsidRDefault="005F6E85" w:rsidP="005F6E85">
      <w:pPr>
        <w:pStyle w:val="NoSpacing"/>
      </w:pPr>
    </w:p>
    <w:p w:rsidR="005F6E85" w:rsidRPr="00EC1F13" w:rsidRDefault="005F6E85" w:rsidP="005F6E85">
      <w:pPr>
        <w:pStyle w:val="NoSpacing"/>
        <w:numPr>
          <w:ilvl w:val="0"/>
          <w:numId w:val="6"/>
        </w:numPr>
        <w:rPr>
          <w:rFonts w:ascii="Constantia" w:hAnsi="Constantia"/>
        </w:rPr>
      </w:pPr>
      <w:r w:rsidRPr="00EC1F13">
        <w:rPr>
          <w:rFonts w:ascii="Constantia" w:hAnsi="Constantia"/>
        </w:rPr>
        <w:t xml:space="preserve">Gerald Rhodes outlined the Strategic Planning process and advised that they have requested input from their membership. </w:t>
      </w:r>
    </w:p>
    <w:p w:rsidR="005F6E85" w:rsidRPr="00EC1F13" w:rsidRDefault="005F6E85" w:rsidP="005F6E85">
      <w:pPr>
        <w:pStyle w:val="NoSpacing"/>
        <w:numPr>
          <w:ilvl w:val="0"/>
          <w:numId w:val="6"/>
        </w:numPr>
        <w:rPr>
          <w:rFonts w:ascii="Constantia" w:hAnsi="Constantia"/>
        </w:rPr>
      </w:pPr>
      <w:r w:rsidRPr="00EC1F13">
        <w:rPr>
          <w:rFonts w:ascii="Constantia" w:hAnsi="Constantia"/>
        </w:rPr>
        <w:t xml:space="preserve">Best Practices information will be delivered at the Spring Convention. </w:t>
      </w:r>
    </w:p>
    <w:p w:rsidR="005F6E85" w:rsidRPr="00EC1F13" w:rsidRDefault="005F6E85" w:rsidP="005F6E85">
      <w:pPr>
        <w:pStyle w:val="NoSpacing"/>
        <w:rPr>
          <w:rFonts w:ascii="Constantia" w:hAnsi="Constantia"/>
        </w:rPr>
      </w:pPr>
    </w:p>
    <w:p w:rsidR="005F6E85" w:rsidRPr="00EC1F13" w:rsidRDefault="005F6E85" w:rsidP="005F6E85">
      <w:pPr>
        <w:pStyle w:val="NoSpacing"/>
        <w:rPr>
          <w:rFonts w:ascii="Constantia" w:hAnsi="Constantia"/>
        </w:rPr>
      </w:pPr>
      <w:r w:rsidRPr="00EC1F13">
        <w:rPr>
          <w:rFonts w:ascii="Constantia" w:hAnsi="Constantia"/>
        </w:rPr>
        <w:t>Gerald Rhodes exited the meeting at 1:12 p.m.</w:t>
      </w:r>
    </w:p>
    <w:p w:rsidR="005F6E85" w:rsidRPr="00F52B59" w:rsidRDefault="005F6E85" w:rsidP="005F6E85">
      <w:pPr>
        <w:pStyle w:val="NoSpacing"/>
        <w:rPr>
          <w:rFonts w:ascii="Constantia" w:hAnsi="Constantia"/>
          <w:b/>
        </w:rPr>
      </w:pPr>
      <w:r w:rsidRPr="00F52B59">
        <w:rPr>
          <w:rFonts w:ascii="Constantia" w:hAnsi="Constantia"/>
          <w:b/>
        </w:rPr>
        <w:lastRenderedPageBreak/>
        <w:t>ALBERTA RURAL MUNICIPAL ADMINISTRATORS ASSOCIATION</w:t>
      </w:r>
    </w:p>
    <w:p w:rsidR="005F6E85" w:rsidRPr="00F52B59" w:rsidRDefault="005F6E85" w:rsidP="005F6E85">
      <w:pPr>
        <w:pStyle w:val="NoSpacing"/>
        <w:rPr>
          <w:rFonts w:ascii="Constantia" w:hAnsi="Constantia"/>
          <w:b/>
        </w:rPr>
      </w:pPr>
      <w:r w:rsidRPr="00F52B59">
        <w:rPr>
          <w:rFonts w:ascii="Constantia" w:hAnsi="Constantia"/>
          <w:b/>
        </w:rPr>
        <w:t>EXECUTIVE MEETING MINUTES</w:t>
      </w:r>
    </w:p>
    <w:p w:rsidR="005F6E85" w:rsidRDefault="005F6E85" w:rsidP="005F6E85">
      <w:pPr>
        <w:pStyle w:val="NoSpacing"/>
        <w:pBdr>
          <w:bottom w:val="single" w:sz="12" w:space="1" w:color="auto"/>
        </w:pBdr>
        <w:rPr>
          <w:rFonts w:ascii="Constantia" w:hAnsi="Constantia"/>
          <w:b/>
        </w:rPr>
      </w:pPr>
      <w:r>
        <w:rPr>
          <w:rFonts w:ascii="Constantia" w:hAnsi="Constantia"/>
          <w:b/>
        </w:rPr>
        <w:t>January 22, 2016 – Page 5</w:t>
      </w:r>
    </w:p>
    <w:p w:rsidR="005F6E85" w:rsidRDefault="005F6E85" w:rsidP="005F6E85">
      <w:pPr>
        <w:pStyle w:val="NoSpacing"/>
      </w:pPr>
    </w:p>
    <w:p w:rsidR="005F6E85" w:rsidRDefault="005F6E85" w:rsidP="005F6E85">
      <w:pPr>
        <w:pStyle w:val="NoSpacing"/>
        <w:rPr>
          <w:b/>
          <w:sz w:val="24"/>
          <w:szCs w:val="24"/>
        </w:rPr>
      </w:pPr>
      <w:r w:rsidRPr="005F6E85">
        <w:rPr>
          <w:b/>
          <w:sz w:val="24"/>
          <w:szCs w:val="24"/>
        </w:rPr>
        <w:t xml:space="preserve">ALBERTA MUNICIPAL AFFAIRS </w:t>
      </w:r>
    </w:p>
    <w:p w:rsidR="005F6E85" w:rsidRDefault="005F6E85" w:rsidP="005F6E85">
      <w:pPr>
        <w:pStyle w:val="NoSpacing"/>
        <w:rPr>
          <w:b/>
          <w:sz w:val="24"/>
          <w:szCs w:val="24"/>
        </w:rPr>
      </w:pPr>
    </w:p>
    <w:p w:rsidR="005F6E85" w:rsidRPr="00EC1F13" w:rsidRDefault="00A211BD" w:rsidP="005F6E85">
      <w:pPr>
        <w:pStyle w:val="NoSpacing"/>
        <w:rPr>
          <w:rFonts w:ascii="Constantia" w:hAnsi="Constantia"/>
        </w:rPr>
      </w:pPr>
      <w:r w:rsidRPr="00EC1F13">
        <w:rPr>
          <w:rFonts w:ascii="Constantia" w:hAnsi="Constantia"/>
        </w:rPr>
        <w:t>Gary Sandberg, Janice Romanyshyn and Stephanie Clarke entered the meeting at 1:12 p.m.</w:t>
      </w:r>
    </w:p>
    <w:p w:rsidR="00A211BD" w:rsidRDefault="00A211BD" w:rsidP="005F6E85">
      <w:pPr>
        <w:pStyle w:val="NoSpacing"/>
      </w:pPr>
    </w:p>
    <w:p w:rsidR="00A211BD" w:rsidRDefault="00A211BD" w:rsidP="005F6E85">
      <w:pPr>
        <w:pStyle w:val="NoSpacing"/>
        <w:rPr>
          <w:b/>
        </w:rPr>
      </w:pPr>
      <w:r>
        <w:rPr>
          <w:b/>
        </w:rPr>
        <w:t>Linear Pooling</w:t>
      </w:r>
    </w:p>
    <w:p w:rsidR="00A211BD" w:rsidRDefault="00A211BD" w:rsidP="005F6E85">
      <w:pPr>
        <w:pStyle w:val="NoSpacing"/>
        <w:rPr>
          <w:b/>
        </w:rPr>
      </w:pPr>
    </w:p>
    <w:p w:rsidR="00A211BD" w:rsidRPr="00EC1F13" w:rsidRDefault="00A211BD" w:rsidP="00A211BD">
      <w:pPr>
        <w:pStyle w:val="NoSpacing"/>
        <w:numPr>
          <w:ilvl w:val="0"/>
          <w:numId w:val="7"/>
        </w:numPr>
        <w:rPr>
          <w:rFonts w:ascii="Constantia" w:hAnsi="Constantia"/>
        </w:rPr>
      </w:pPr>
      <w:r w:rsidRPr="00EC1F13">
        <w:rPr>
          <w:rFonts w:ascii="Constantia" w:hAnsi="Constantia"/>
        </w:rPr>
        <w:t>Linear review is the only commitment that has been made.</w:t>
      </w:r>
    </w:p>
    <w:p w:rsidR="00A211BD" w:rsidRPr="00EC1F13" w:rsidRDefault="00A211BD" w:rsidP="00A211BD">
      <w:pPr>
        <w:pStyle w:val="NoSpacing"/>
        <w:numPr>
          <w:ilvl w:val="0"/>
          <w:numId w:val="7"/>
        </w:numPr>
        <w:rPr>
          <w:rFonts w:ascii="Constantia" w:hAnsi="Constantia"/>
        </w:rPr>
      </w:pPr>
      <w:r w:rsidRPr="00EC1F13">
        <w:rPr>
          <w:rFonts w:ascii="Constantia" w:hAnsi="Constantia"/>
        </w:rPr>
        <w:t>Municipal Affairs presented  an overview of linear at the AUMA Linear Symposium, advising what linear is, who benefits and what the outcome would be if changes were made.</w:t>
      </w:r>
    </w:p>
    <w:p w:rsidR="00A211BD" w:rsidRPr="00EC1F13" w:rsidRDefault="00A211BD" w:rsidP="00A211BD">
      <w:pPr>
        <w:pStyle w:val="NoSpacing"/>
        <w:numPr>
          <w:ilvl w:val="0"/>
          <w:numId w:val="7"/>
        </w:numPr>
        <w:rPr>
          <w:rFonts w:ascii="Constantia" w:hAnsi="Constantia"/>
        </w:rPr>
      </w:pPr>
      <w:r w:rsidRPr="00EC1F13">
        <w:rPr>
          <w:rFonts w:ascii="Constantia" w:hAnsi="Constantia"/>
        </w:rPr>
        <w:t>Municipal Affairs is not aware of any changes to linear currently or proposed.</w:t>
      </w:r>
    </w:p>
    <w:p w:rsidR="00A211BD" w:rsidRDefault="00A211BD" w:rsidP="00A211BD">
      <w:pPr>
        <w:pStyle w:val="NoSpacing"/>
      </w:pPr>
    </w:p>
    <w:p w:rsidR="00A211BD" w:rsidRPr="00EC1F13" w:rsidRDefault="00A211BD" w:rsidP="00A211BD">
      <w:pPr>
        <w:pStyle w:val="NoSpacing"/>
        <w:rPr>
          <w:rFonts w:ascii="Constantia" w:hAnsi="Constantia"/>
        </w:rPr>
      </w:pPr>
      <w:r w:rsidRPr="00EC1F13">
        <w:rPr>
          <w:rFonts w:ascii="Constantia" w:hAnsi="Constantia"/>
        </w:rPr>
        <w:t xml:space="preserve">The Executive recommended that Municipal Affairs provide information to dispel the myth that changes to linear is a done deal. </w:t>
      </w:r>
    </w:p>
    <w:p w:rsidR="00A211BD" w:rsidRDefault="00A211BD" w:rsidP="00A211BD">
      <w:pPr>
        <w:pStyle w:val="NoSpacing"/>
      </w:pPr>
    </w:p>
    <w:p w:rsidR="00A211BD" w:rsidRDefault="00A211BD" w:rsidP="00A211BD">
      <w:pPr>
        <w:pStyle w:val="NoSpacing"/>
        <w:rPr>
          <w:b/>
        </w:rPr>
      </w:pPr>
      <w:r>
        <w:rPr>
          <w:b/>
        </w:rPr>
        <w:t>MGA Review</w:t>
      </w:r>
    </w:p>
    <w:p w:rsidR="00A211BD" w:rsidRDefault="00A211BD" w:rsidP="00A211BD">
      <w:pPr>
        <w:pStyle w:val="NoSpacing"/>
        <w:rPr>
          <w:b/>
        </w:rPr>
      </w:pPr>
    </w:p>
    <w:p w:rsidR="00A211BD" w:rsidRPr="00EC1F13" w:rsidRDefault="00A211BD" w:rsidP="00A211BD">
      <w:pPr>
        <w:pStyle w:val="NoSpacing"/>
        <w:numPr>
          <w:ilvl w:val="0"/>
          <w:numId w:val="8"/>
        </w:numPr>
        <w:rPr>
          <w:rFonts w:ascii="Constantia" w:hAnsi="Constantia"/>
          <w:b/>
        </w:rPr>
      </w:pPr>
      <w:r w:rsidRPr="00EC1F13">
        <w:rPr>
          <w:rFonts w:ascii="Constantia" w:hAnsi="Constantia"/>
        </w:rPr>
        <w:t xml:space="preserve">Timeline remains the </w:t>
      </w:r>
      <w:r w:rsidR="002A202D" w:rsidRPr="00EC1F13">
        <w:rPr>
          <w:rFonts w:ascii="Constantia" w:hAnsi="Constantia"/>
        </w:rPr>
        <w:t>same;</w:t>
      </w:r>
      <w:r w:rsidRPr="00EC1F13">
        <w:rPr>
          <w:rFonts w:ascii="Constantia" w:hAnsi="Constantia"/>
        </w:rPr>
        <w:t xml:space="preserve"> the amended MGA will be passed the fall of 2016.</w:t>
      </w:r>
    </w:p>
    <w:p w:rsidR="00A211BD" w:rsidRPr="00EC1F13" w:rsidRDefault="00A211BD" w:rsidP="00A211BD">
      <w:pPr>
        <w:pStyle w:val="NoSpacing"/>
        <w:numPr>
          <w:ilvl w:val="0"/>
          <w:numId w:val="8"/>
        </w:numPr>
        <w:rPr>
          <w:rFonts w:ascii="Constantia" w:hAnsi="Constantia"/>
          <w:b/>
        </w:rPr>
      </w:pPr>
      <w:r w:rsidRPr="00EC1F13">
        <w:rPr>
          <w:rFonts w:ascii="Constantia" w:hAnsi="Constantia"/>
        </w:rPr>
        <w:t xml:space="preserve">Amendments and regulations will be dealt with in an 8 to 10 month timeframe. </w:t>
      </w:r>
    </w:p>
    <w:p w:rsidR="00A211BD" w:rsidRPr="00EC1F13" w:rsidRDefault="00A211BD" w:rsidP="00A211BD">
      <w:pPr>
        <w:pStyle w:val="NoSpacing"/>
        <w:numPr>
          <w:ilvl w:val="0"/>
          <w:numId w:val="8"/>
        </w:numPr>
        <w:rPr>
          <w:rFonts w:ascii="Constantia" w:hAnsi="Constantia"/>
          <w:b/>
        </w:rPr>
      </w:pPr>
      <w:r w:rsidRPr="00EC1F13">
        <w:rPr>
          <w:rFonts w:ascii="Constantia" w:hAnsi="Constantia"/>
        </w:rPr>
        <w:t>Legislation will be proclaimed prior to the elections in 2017.</w:t>
      </w:r>
    </w:p>
    <w:p w:rsidR="00A211BD" w:rsidRPr="00EC1F13" w:rsidRDefault="00A211BD" w:rsidP="00A211BD">
      <w:pPr>
        <w:pStyle w:val="NoSpacing"/>
        <w:numPr>
          <w:ilvl w:val="0"/>
          <w:numId w:val="8"/>
        </w:numPr>
        <w:rPr>
          <w:rFonts w:ascii="Constantia" w:hAnsi="Constantia"/>
          <w:b/>
        </w:rPr>
      </w:pPr>
      <w:r w:rsidRPr="00EC1F13">
        <w:rPr>
          <w:rFonts w:ascii="Constantia" w:hAnsi="Constantia"/>
        </w:rPr>
        <w:t xml:space="preserve">ARMAA will be involved in the Regulation Development and implementation. </w:t>
      </w:r>
    </w:p>
    <w:p w:rsidR="00A211BD" w:rsidRPr="00EC1F13" w:rsidRDefault="00A211BD" w:rsidP="00A211BD">
      <w:pPr>
        <w:pStyle w:val="NoSpacing"/>
        <w:numPr>
          <w:ilvl w:val="0"/>
          <w:numId w:val="8"/>
        </w:numPr>
        <w:rPr>
          <w:rFonts w:ascii="Constantia" w:hAnsi="Constantia"/>
          <w:b/>
        </w:rPr>
      </w:pPr>
      <w:r w:rsidRPr="00EC1F13">
        <w:rPr>
          <w:rFonts w:ascii="Constantia" w:hAnsi="Constantia"/>
        </w:rPr>
        <w:t>ARMAA will be involved in the working committee dealing with the Community Aggregate Levy.</w:t>
      </w:r>
    </w:p>
    <w:p w:rsidR="00F26DBA" w:rsidRPr="00F26DBA" w:rsidRDefault="00F26DBA" w:rsidP="00F26DBA">
      <w:pPr>
        <w:pStyle w:val="NoSpacing"/>
        <w:ind w:left="720"/>
        <w:rPr>
          <w:b/>
        </w:rPr>
      </w:pPr>
    </w:p>
    <w:p w:rsidR="00F26DBA" w:rsidRPr="00F26DBA" w:rsidRDefault="00F26DBA" w:rsidP="00F26DBA">
      <w:pPr>
        <w:pStyle w:val="NoSpacing"/>
        <w:rPr>
          <w:b/>
        </w:rPr>
      </w:pPr>
    </w:p>
    <w:p w:rsidR="00F26DBA" w:rsidRDefault="00F26DBA" w:rsidP="00F26DBA">
      <w:pPr>
        <w:pStyle w:val="NoSpacing"/>
        <w:rPr>
          <w:b/>
        </w:rPr>
      </w:pPr>
      <w:r>
        <w:rPr>
          <w:b/>
        </w:rPr>
        <w:t>Abandoned Sites</w:t>
      </w:r>
    </w:p>
    <w:p w:rsidR="00F26DBA" w:rsidRDefault="00F26DBA" w:rsidP="00F26DBA">
      <w:pPr>
        <w:pStyle w:val="NoSpacing"/>
        <w:rPr>
          <w:b/>
        </w:rPr>
      </w:pPr>
    </w:p>
    <w:p w:rsidR="00F26DBA" w:rsidRPr="00EC1F13" w:rsidRDefault="00F26DBA" w:rsidP="00F26DBA">
      <w:pPr>
        <w:pStyle w:val="NoSpacing"/>
        <w:rPr>
          <w:rFonts w:ascii="Constantia" w:hAnsi="Constantia"/>
        </w:rPr>
      </w:pPr>
      <w:r w:rsidRPr="00EC1F13">
        <w:rPr>
          <w:rFonts w:ascii="Constantia" w:hAnsi="Constantia"/>
        </w:rPr>
        <w:t>The Executive expressed concern and requested that further work is required on abandoned sites.  The municipalities cannot collect taxes and still have to remit the school tax portion.</w:t>
      </w:r>
    </w:p>
    <w:p w:rsidR="00F26DBA" w:rsidRDefault="00F26DBA" w:rsidP="00F26DBA">
      <w:pPr>
        <w:pStyle w:val="NoSpacing"/>
      </w:pPr>
    </w:p>
    <w:p w:rsidR="00F26DBA" w:rsidRDefault="00F26DBA" w:rsidP="00F26DBA">
      <w:pPr>
        <w:pStyle w:val="NoSpacing"/>
        <w:rPr>
          <w:b/>
        </w:rPr>
      </w:pPr>
      <w:r w:rsidRPr="00F26DBA">
        <w:rPr>
          <w:b/>
        </w:rPr>
        <w:t>Council Code of Conduct</w:t>
      </w:r>
    </w:p>
    <w:p w:rsidR="00F26DBA" w:rsidRDefault="00F26DBA" w:rsidP="00F26DBA">
      <w:pPr>
        <w:pStyle w:val="NoSpacing"/>
        <w:rPr>
          <w:b/>
        </w:rPr>
      </w:pPr>
    </w:p>
    <w:p w:rsidR="00F26DBA" w:rsidRPr="00EC1F13" w:rsidRDefault="00F26DBA" w:rsidP="00F26DBA">
      <w:pPr>
        <w:pStyle w:val="NoSpacing"/>
        <w:rPr>
          <w:rFonts w:ascii="Constantia" w:hAnsi="Constantia"/>
        </w:rPr>
      </w:pPr>
      <w:r w:rsidRPr="00EC1F13">
        <w:rPr>
          <w:rFonts w:ascii="Constantia" w:hAnsi="Constantia"/>
        </w:rPr>
        <w:t>The Executive raised the question of the proposed Council Code of Conduct does not go far enough in having a Councillor removed from Council.  Municipal Affairs advised that regulations will be developed to set out basic standards and they are looking at what types of sanctions a municipality can consider.</w:t>
      </w:r>
    </w:p>
    <w:p w:rsidR="00F26DBA" w:rsidRDefault="00F26DBA" w:rsidP="00F26DBA">
      <w:pPr>
        <w:pStyle w:val="NoSpacing"/>
      </w:pPr>
    </w:p>
    <w:p w:rsidR="00F26DBA" w:rsidRDefault="00F26DBA" w:rsidP="00F26DBA">
      <w:pPr>
        <w:pStyle w:val="NoSpacing"/>
        <w:rPr>
          <w:b/>
        </w:rPr>
      </w:pPr>
      <w:r>
        <w:rPr>
          <w:b/>
        </w:rPr>
        <w:t>Selection of Alternate Chairman</w:t>
      </w:r>
    </w:p>
    <w:p w:rsidR="00F26DBA" w:rsidRDefault="00F26DBA" w:rsidP="00F26DBA">
      <w:pPr>
        <w:pStyle w:val="NoSpacing"/>
        <w:rPr>
          <w:b/>
        </w:rPr>
      </w:pPr>
    </w:p>
    <w:p w:rsidR="00F26DBA" w:rsidRPr="00EC1F13" w:rsidRDefault="00F26DBA" w:rsidP="00F26DBA">
      <w:pPr>
        <w:pStyle w:val="NoSpacing"/>
        <w:rPr>
          <w:rFonts w:ascii="Constantia" w:hAnsi="Constantia"/>
        </w:rPr>
      </w:pPr>
      <w:r w:rsidRPr="00EC1F13">
        <w:rPr>
          <w:rFonts w:ascii="Constantia" w:hAnsi="Constantia"/>
        </w:rPr>
        <w:t>Rod Hawken exited the meeting at 2:12 p.m.</w:t>
      </w:r>
    </w:p>
    <w:p w:rsidR="00F26DBA" w:rsidRPr="00EC1F13" w:rsidRDefault="00F26DBA" w:rsidP="00F26DBA">
      <w:pPr>
        <w:pStyle w:val="NoSpacing"/>
        <w:rPr>
          <w:rFonts w:ascii="Constantia" w:hAnsi="Constantia"/>
          <w:b/>
        </w:rPr>
      </w:pPr>
    </w:p>
    <w:p w:rsidR="00F26DBA" w:rsidRPr="00EC1F13" w:rsidRDefault="00F26DBA" w:rsidP="00F26DBA">
      <w:pPr>
        <w:pStyle w:val="NoSpacing"/>
        <w:rPr>
          <w:rFonts w:ascii="Constantia" w:hAnsi="Constantia"/>
        </w:rPr>
      </w:pPr>
      <w:proofErr w:type="gramStart"/>
      <w:r w:rsidRPr="00EC1F13">
        <w:rPr>
          <w:rFonts w:ascii="Constantia" w:hAnsi="Constantia"/>
        </w:rPr>
        <w:t>Moved by Al Hoggan that Peter Thomas be appointed as Chairman for the duration of the meeting.</w:t>
      </w:r>
      <w:proofErr w:type="gramEnd"/>
    </w:p>
    <w:p w:rsidR="00F26DBA" w:rsidRDefault="00F26DBA" w:rsidP="00F26DBA">
      <w:pPr>
        <w:pStyle w:val="NoSpacing"/>
      </w:pPr>
    </w:p>
    <w:p w:rsidR="00F26DBA" w:rsidRPr="00F26DBA" w:rsidRDefault="00F26DBA" w:rsidP="00F26DBA">
      <w:pPr>
        <w:pStyle w:val="NoSpacing"/>
      </w:pPr>
      <w:r>
        <w:tab/>
      </w:r>
      <w:r>
        <w:tab/>
      </w:r>
      <w:r>
        <w:tab/>
      </w:r>
      <w:r>
        <w:tab/>
      </w:r>
      <w:r>
        <w:tab/>
      </w:r>
      <w:r>
        <w:tab/>
      </w:r>
      <w:r>
        <w:tab/>
      </w:r>
      <w:r>
        <w:tab/>
      </w:r>
      <w:r>
        <w:tab/>
      </w:r>
      <w:proofErr w:type="gramStart"/>
      <w:r>
        <w:t>Carried.</w:t>
      </w:r>
      <w:proofErr w:type="gramEnd"/>
      <w:r>
        <w:t xml:space="preserve"> </w:t>
      </w:r>
    </w:p>
    <w:p w:rsidR="00A211BD" w:rsidRDefault="00A211BD" w:rsidP="005F6E85">
      <w:pPr>
        <w:pStyle w:val="NoSpacing"/>
        <w:rPr>
          <w:sz w:val="24"/>
          <w:szCs w:val="24"/>
        </w:rPr>
      </w:pPr>
    </w:p>
    <w:p w:rsidR="00A211BD" w:rsidRDefault="00A211BD" w:rsidP="005F6E85">
      <w:pPr>
        <w:pStyle w:val="NoSpacing"/>
        <w:rPr>
          <w:sz w:val="24"/>
          <w:szCs w:val="24"/>
        </w:rPr>
      </w:pPr>
    </w:p>
    <w:p w:rsidR="00F26DBA" w:rsidRPr="00F52B59" w:rsidRDefault="00F26DBA" w:rsidP="00F26DBA">
      <w:pPr>
        <w:pStyle w:val="NoSpacing"/>
        <w:rPr>
          <w:rFonts w:ascii="Constantia" w:hAnsi="Constantia"/>
          <w:b/>
        </w:rPr>
      </w:pPr>
      <w:r w:rsidRPr="00F52B59">
        <w:rPr>
          <w:rFonts w:ascii="Constantia" w:hAnsi="Constantia"/>
          <w:b/>
        </w:rPr>
        <w:t>ALBERTA RURAL MUNICIPAL ADMINISTRATORS ASSOCIATION</w:t>
      </w:r>
    </w:p>
    <w:p w:rsidR="00F26DBA" w:rsidRPr="00F52B59" w:rsidRDefault="00F26DBA" w:rsidP="00F26DBA">
      <w:pPr>
        <w:pStyle w:val="NoSpacing"/>
        <w:rPr>
          <w:rFonts w:ascii="Constantia" w:hAnsi="Constantia"/>
          <w:b/>
        </w:rPr>
      </w:pPr>
      <w:r w:rsidRPr="00F52B59">
        <w:rPr>
          <w:rFonts w:ascii="Constantia" w:hAnsi="Constantia"/>
          <w:b/>
        </w:rPr>
        <w:t>EXECUTIVE MEETING MINUTES</w:t>
      </w:r>
    </w:p>
    <w:p w:rsidR="00F26DBA" w:rsidRDefault="00F26DBA" w:rsidP="00F26DBA">
      <w:pPr>
        <w:pStyle w:val="NoSpacing"/>
        <w:pBdr>
          <w:bottom w:val="single" w:sz="12" w:space="1" w:color="auto"/>
        </w:pBdr>
        <w:rPr>
          <w:rFonts w:ascii="Constantia" w:hAnsi="Constantia"/>
          <w:b/>
        </w:rPr>
      </w:pPr>
      <w:r>
        <w:rPr>
          <w:rFonts w:ascii="Constantia" w:hAnsi="Constantia"/>
          <w:b/>
        </w:rPr>
        <w:t>January 22, 2016 – Page 6</w:t>
      </w:r>
    </w:p>
    <w:p w:rsidR="00F26DBA" w:rsidRDefault="00F26DBA" w:rsidP="005F6E85">
      <w:pPr>
        <w:pStyle w:val="NoSpacing"/>
        <w:rPr>
          <w:sz w:val="24"/>
          <w:szCs w:val="24"/>
        </w:rPr>
      </w:pPr>
    </w:p>
    <w:p w:rsidR="00F26DBA" w:rsidRDefault="00F26DBA" w:rsidP="005F6E85">
      <w:pPr>
        <w:pStyle w:val="NoSpacing"/>
        <w:rPr>
          <w:sz w:val="24"/>
          <w:szCs w:val="24"/>
        </w:rPr>
      </w:pPr>
    </w:p>
    <w:p w:rsidR="00F26DBA" w:rsidRPr="00EC1F13" w:rsidRDefault="00F26DBA" w:rsidP="005F6E85">
      <w:pPr>
        <w:pStyle w:val="NoSpacing"/>
        <w:rPr>
          <w:rFonts w:ascii="Constantia" w:hAnsi="Constantia"/>
          <w:sz w:val="24"/>
          <w:szCs w:val="24"/>
        </w:rPr>
      </w:pPr>
      <w:r w:rsidRPr="00EC1F13">
        <w:rPr>
          <w:rFonts w:ascii="Constantia" w:hAnsi="Constantia"/>
          <w:sz w:val="24"/>
          <w:szCs w:val="24"/>
        </w:rPr>
        <w:t>Peter Thomas assumed the Chair at 2:12 p.m.</w:t>
      </w:r>
    </w:p>
    <w:p w:rsidR="00F26DBA" w:rsidRDefault="00F26DBA" w:rsidP="005F6E85">
      <w:pPr>
        <w:pStyle w:val="NoSpacing"/>
        <w:rPr>
          <w:sz w:val="24"/>
          <w:szCs w:val="24"/>
        </w:rPr>
      </w:pPr>
    </w:p>
    <w:p w:rsidR="00F26DBA" w:rsidRDefault="00F26DBA" w:rsidP="005F6E85">
      <w:pPr>
        <w:pStyle w:val="NoSpacing"/>
        <w:rPr>
          <w:b/>
          <w:sz w:val="24"/>
          <w:szCs w:val="24"/>
        </w:rPr>
      </w:pPr>
      <w:r>
        <w:rPr>
          <w:b/>
          <w:sz w:val="24"/>
          <w:szCs w:val="24"/>
        </w:rPr>
        <w:t>Tax Rates</w:t>
      </w:r>
    </w:p>
    <w:p w:rsidR="00F26DBA" w:rsidRDefault="00F26DBA" w:rsidP="005F6E85">
      <w:pPr>
        <w:pStyle w:val="NoSpacing"/>
        <w:rPr>
          <w:b/>
          <w:sz w:val="24"/>
          <w:szCs w:val="24"/>
        </w:rPr>
      </w:pPr>
    </w:p>
    <w:p w:rsidR="00F26DBA" w:rsidRPr="00EC1F13" w:rsidRDefault="00F26DBA" w:rsidP="005F6E85">
      <w:pPr>
        <w:pStyle w:val="NoSpacing"/>
        <w:rPr>
          <w:rFonts w:ascii="Constantia" w:hAnsi="Constantia"/>
          <w:sz w:val="24"/>
          <w:szCs w:val="24"/>
        </w:rPr>
      </w:pPr>
      <w:r w:rsidRPr="00EC1F13">
        <w:rPr>
          <w:rFonts w:ascii="Constantia" w:hAnsi="Constantia"/>
          <w:sz w:val="24"/>
          <w:szCs w:val="24"/>
        </w:rPr>
        <w:t>The Executive raised the issue of the relation between residential and non residential</w:t>
      </w:r>
      <w:r w:rsidR="002A202D" w:rsidRPr="00EC1F13">
        <w:rPr>
          <w:rFonts w:ascii="Constantia" w:hAnsi="Constantia"/>
          <w:sz w:val="24"/>
          <w:szCs w:val="24"/>
        </w:rPr>
        <w:t xml:space="preserve"> tax rates and advised that they are interested in seeing some work on the implementation of a ratio.  </w:t>
      </w:r>
    </w:p>
    <w:p w:rsidR="002A202D" w:rsidRDefault="002A202D" w:rsidP="005F6E85">
      <w:pPr>
        <w:pStyle w:val="NoSpacing"/>
        <w:rPr>
          <w:sz w:val="24"/>
          <w:szCs w:val="24"/>
        </w:rPr>
      </w:pPr>
    </w:p>
    <w:p w:rsidR="002A202D" w:rsidRDefault="002A202D" w:rsidP="005F6E85">
      <w:pPr>
        <w:pStyle w:val="NoSpacing"/>
        <w:rPr>
          <w:sz w:val="24"/>
          <w:szCs w:val="24"/>
        </w:rPr>
      </w:pPr>
    </w:p>
    <w:p w:rsidR="002A202D" w:rsidRPr="00EC1F13" w:rsidRDefault="002A202D" w:rsidP="005F6E85">
      <w:pPr>
        <w:pStyle w:val="NoSpacing"/>
        <w:rPr>
          <w:rFonts w:ascii="Constantia" w:hAnsi="Constantia"/>
          <w:sz w:val="24"/>
          <w:szCs w:val="24"/>
        </w:rPr>
      </w:pPr>
      <w:r w:rsidRPr="00EC1F13">
        <w:rPr>
          <w:rFonts w:ascii="Constantia" w:hAnsi="Constantia"/>
          <w:sz w:val="24"/>
          <w:szCs w:val="24"/>
        </w:rPr>
        <w:t>The representatives from Municipal Affairs left the meeting at 2:17 p.m.</w:t>
      </w:r>
    </w:p>
    <w:p w:rsidR="002A202D" w:rsidRDefault="002A202D" w:rsidP="005F6E85">
      <w:pPr>
        <w:pStyle w:val="NoSpacing"/>
        <w:rPr>
          <w:sz w:val="24"/>
          <w:szCs w:val="24"/>
        </w:rPr>
      </w:pPr>
    </w:p>
    <w:p w:rsidR="002A202D" w:rsidRDefault="002A202D" w:rsidP="005F6E85">
      <w:pPr>
        <w:pStyle w:val="NoSpacing"/>
        <w:rPr>
          <w:b/>
          <w:sz w:val="24"/>
          <w:szCs w:val="24"/>
        </w:rPr>
      </w:pPr>
      <w:r>
        <w:rPr>
          <w:b/>
          <w:sz w:val="24"/>
          <w:szCs w:val="24"/>
        </w:rPr>
        <w:t>Adjournment</w:t>
      </w:r>
    </w:p>
    <w:p w:rsidR="002A202D" w:rsidRDefault="002A202D" w:rsidP="005F6E85">
      <w:pPr>
        <w:pStyle w:val="NoSpacing"/>
        <w:rPr>
          <w:b/>
          <w:sz w:val="24"/>
          <w:szCs w:val="24"/>
        </w:rPr>
      </w:pPr>
    </w:p>
    <w:p w:rsidR="002A202D" w:rsidRPr="00EC1F13" w:rsidRDefault="002A202D" w:rsidP="005F6E85">
      <w:pPr>
        <w:pStyle w:val="NoSpacing"/>
        <w:rPr>
          <w:rFonts w:ascii="Constantia" w:hAnsi="Constantia"/>
          <w:sz w:val="24"/>
          <w:szCs w:val="24"/>
        </w:rPr>
      </w:pPr>
      <w:proofErr w:type="gramStart"/>
      <w:r w:rsidRPr="00EC1F13">
        <w:rPr>
          <w:rFonts w:ascii="Constantia" w:hAnsi="Constantia"/>
          <w:sz w:val="24"/>
          <w:szCs w:val="24"/>
        </w:rPr>
        <w:t>Moved by Al Hoggan tha</w:t>
      </w:r>
      <w:r w:rsidR="00375870" w:rsidRPr="00EC1F13">
        <w:rPr>
          <w:rFonts w:ascii="Constantia" w:hAnsi="Constantia"/>
          <w:sz w:val="24"/>
          <w:szCs w:val="24"/>
        </w:rPr>
        <w:t>t the meeting be adjourned at 2:</w:t>
      </w:r>
      <w:r w:rsidRPr="00EC1F13">
        <w:rPr>
          <w:rFonts w:ascii="Constantia" w:hAnsi="Constantia"/>
          <w:sz w:val="24"/>
          <w:szCs w:val="24"/>
        </w:rPr>
        <w:t>18 p.m.</w:t>
      </w:r>
      <w:proofErr w:type="gramEnd"/>
    </w:p>
    <w:p w:rsidR="002A202D" w:rsidRDefault="002A202D" w:rsidP="005F6E85">
      <w:pPr>
        <w:pStyle w:val="NoSpacing"/>
        <w:rPr>
          <w:sz w:val="24"/>
          <w:szCs w:val="24"/>
        </w:rPr>
      </w:pPr>
    </w:p>
    <w:p w:rsidR="002A202D" w:rsidRDefault="002A202D" w:rsidP="005F6E85">
      <w:pPr>
        <w:pStyle w:val="NoSpacing"/>
        <w:rPr>
          <w:sz w:val="24"/>
          <w:szCs w:val="24"/>
        </w:rPr>
      </w:pPr>
    </w:p>
    <w:p w:rsidR="002A202D" w:rsidRDefault="002A202D" w:rsidP="005F6E85">
      <w:pPr>
        <w:pStyle w:val="NoSpacing"/>
        <w:rPr>
          <w:sz w:val="24"/>
          <w:szCs w:val="24"/>
        </w:rPr>
      </w:pPr>
    </w:p>
    <w:p w:rsidR="002A202D" w:rsidRDefault="002A202D" w:rsidP="005F6E85">
      <w:pPr>
        <w:pStyle w:val="NoSpacing"/>
        <w:rPr>
          <w:sz w:val="24"/>
          <w:szCs w:val="24"/>
        </w:rPr>
      </w:pPr>
    </w:p>
    <w:p w:rsidR="002A202D" w:rsidRDefault="002A202D" w:rsidP="005F6E85">
      <w:pPr>
        <w:pStyle w:val="NoSpacing"/>
        <w:rPr>
          <w:sz w:val="24"/>
          <w:szCs w:val="24"/>
        </w:rPr>
      </w:pPr>
    </w:p>
    <w:p w:rsidR="002A202D" w:rsidRDefault="002A202D" w:rsidP="005F6E85">
      <w:pPr>
        <w:pStyle w:val="NoSpacing"/>
        <w:rPr>
          <w:sz w:val="24"/>
          <w:szCs w:val="24"/>
        </w:rPr>
      </w:pPr>
    </w:p>
    <w:p w:rsidR="002A202D" w:rsidRDefault="002A202D" w:rsidP="005F6E85">
      <w:pPr>
        <w:pStyle w:val="NoSpacing"/>
        <w:rPr>
          <w:sz w:val="24"/>
          <w:szCs w:val="24"/>
        </w:rPr>
      </w:pPr>
    </w:p>
    <w:p w:rsidR="002A202D" w:rsidRDefault="002A202D" w:rsidP="005F6E85">
      <w:pPr>
        <w:pStyle w:val="NoSpacing"/>
        <w:rPr>
          <w:sz w:val="24"/>
          <w:szCs w:val="24"/>
        </w:rPr>
      </w:pPr>
      <w:r>
        <w:rPr>
          <w:sz w:val="24"/>
          <w:szCs w:val="24"/>
        </w:rPr>
        <w:t>___________________</w:t>
      </w:r>
      <w:r>
        <w:rPr>
          <w:sz w:val="24"/>
          <w:szCs w:val="24"/>
        </w:rPr>
        <w:tab/>
      </w:r>
      <w:r>
        <w:rPr>
          <w:sz w:val="24"/>
          <w:szCs w:val="24"/>
        </w:rPr>
        <w:tab/>
      </w:r>
      <w:r>
        <w:rPr>
          <w:sz w:val="24"/>
          <w:szCs w:val="24"/>
        </w:rPr>
        <w:tab/>
      </w:r>
      <w:r>
        <w:rPr>
          <w:sz w:val="24"/>
          <w:szCs w:val="24"/>
        </w:rPr>
        <w:tab/>
      </w:r>
      <w:r>
        <w:rPr>
          <w:sz w:val="24"/>
          <w:szCs w:val="24"/>
        </w:rPr>
        <w:tab/>
        <w:t>__________________________</w:t>
      </w:r>
    </w:p>
    <w:p w:rsidR="002A202D" w:rsidRPr="00EC1F13" w:rsidRDefault="002A202D" w:rsidP="005F6E85">
      <w:pPr>
        <w:pStyle w:val="NoSpacing"/>
        <w:rPr>
          <w:rFonts w:ascii="Constantia" w:hAnsi="Constantia"/>
          <w:sz w:val="24"/>
          <w:szCs w:val="24"/>
        </w:rPr>
      </w:pPr>
      <w:r w:rsidRPr="00EC1F13">
        <w:rPr>
          <w:rFonts w:ascii="Constantia" w:hAnsi="Constantia"/>
          <w:sz w:val="24"/>
          <w:szCs w:val="24"/>
        </w:rPr>
        <w:t>Rod Hawken, President</w:t>
      </w:r>
      <w:r w:rsidRPr="00EC1F13">
        <w:rPr>
          <w:rFonts w:ascii="Constantia" w:hAnsi="Constantia"/>
          <w:sz w:val="24"/>
          <w:szCs w:val="24"/>
        </w:rPr>
        <w:tab/>
      </w:r>
      <w:r w:rsidRPr="00EC1F13">
        <w:rPr>
          <w:rFonts w:ascii="Constantia" w:hAnsi="Constantia"/>
          <w:sz w:val="24"/>
          <w:szCs w:val="24"/>
        </w:rPr>
        <w:tab/>
      </w:r>
      <w:r w:rsidRPr="00EC1F13">
        <w:rPr>
          <w:rFonts w:ascii="Constantia" w:hAnsi="Constantia"/>
          <w:sz w:val="24"/>
          <w:szCs w:val="24"/>
        </w:rPr>
        <w:tab/>
      </w:r>
      <w:r w:rsidRPr="00EC1F13">
        <w:rPr>
          <w:rFonts w:ascii="Constantia" w:hAnsi="Constantia"/>
          <w:sz w:val="24"/>
          <w:szCs w:val="24"/>
        </w:rPr>
        <w:tab/>
      </w:r>
      <w:r w:rsidRPr="00EC1F13">
        <w:rPr>
          <w:rFonts w:ascii="Constantia" w:hAnsi="Constantia"/>
          <w:sz w:val="24"/>
          <w:szCs w:val="24"/>
        </w:rPr>
        <w:tab/>
        <w:t>Irene Cooper, Executive Director</w:t>
      </w:r>
    </w:p>
    <w:sectPr w:rsidR="002A202D" w:rsidRPr="00EC1F13" w:rsidSect="001504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B82" w:rsidRDefault="00B14B82" w:rsidP="00EC1F13">
      <w:pPr>
        <w:spacing w:after="0" w:line="240" w:lineRule="auto"/>
      </w:pPr>
      <w:r>
        <w:separator/>
      </w:r>
    </w:p>
  </w:endnote>
  <w:endnote w:type="continuationSeparator" w:id="0">
    <w:p w:rsidR="00B14B82" w:rsidRDefault="00B14B82" w:rsidP="00EC1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13" w:rsidRDefault="00EC1F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13" w:rsidRDefault="00EC1F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13" w:rsidRDefault="00EC1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B82" w:rsidRDefault="00B14B82" w:rsidP="00EC1F13">
      <w:pPr>
        <w:spacing w:after="0" w:line="240" w:lineRule="auto"/>
      </w:pPr>
      <w:r>
        <w:separator/>
      </w:r>
    </w:p>
  </w:footnote>
  <w:footnote w:type="continuationSeparator" w:id="0">
    <w:p w:rsidR="00B14B82" w:rsidRDefault="00B14B82" w:rsidP="00EC1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13" w:rsidRDefault="00EC1F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13" w:rsidRDefault="00EC1F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F13" w:rsidRDefault="00EC1F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77A0"/>
    <w:multiLevelType w:val="hybridMultilevel"/>
    <w:tmpl w:val="2BF6E58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D03BBD"/>
    <w:multiLevelType w:val="hybridMultilevel"/>
    <w:tmpl w:val="1D1E5DB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4B568B"/>
    <w:multiLevelType w:val="hybridMultilevel"/>
    <w:tmpl w:val="D18EA99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DDB49D1"/>
    <w:multiLevelType w:val="hybridMultilevel"/>
    <w:tmpl w:val="1D04643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372E5C"/>
    <w:multiLevelType w:val="hybridMultilevel"/>
    <w:tmpl w:val="4510F7B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7324D5"/>
    <w:multiLevelType w:val="hybridMultilevel"/>
    <w:tmpl w:val="62A6D74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B9B31A7"/>
    <w:multiLevelType w:val="hybridMultilevel"/>
    <w:tmpl w:val="368881D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BE660B3"/>
    <w:multiLevelType w:val="hybridMultilevel"/>
    <w:tmpl w:val="FB2EB8F4"/>
    <w:lvl w:ilvl="0" w:tplc="04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2"/>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5E2518"/>
    <w:rsid w:val="00000834"/>
    <w:rsid w:val="00000D25"/>
    <w:rsid w:val="00000F3D"/>
    <w:rsid w:val="000012E7"/>
    <w:rsid w:val="000021C9"/>
    <w:rsid w:val="000064C1"/>
    <w:rsid w:val="00012272"/>
    <w:rsid w:val="000147B6"/>
    <w:rsid w:val="00016A00"/>
    <w:rsid w:val="0002359E"/>
    <w:rsid w:val="00024B11"/>
    <w:rsid w:val="000355B0"/>
    <w:rsid w:val="00040B1A"/>
    <w:rsid w:val="0004352B"/>
    <w:rsid w:val="0004493D"/>
    <w:rsid w:val="00050F18"/>
    <w:rsid w:val="000533C6"/>
    <w:rsid w:val="000548A8"/>
    <w:rsid w:val="0005535F"/>
    <w:rsid w:val="00055992"/>
    <w:rsid w:val="0006219A"/>
    <w:rsid w:val="0006229C"/>
    <w:rsid w:val="00064842"/>
    <w:rsid w:val="000708EA"/>
    <w:rsid w:val="00077E97"/>
    <w:rsid w:val="00083B3C"/>
    <w:rsid w:val="00084648"/>
    <w:rsid w:val="0008687E"/>
    <w:rsid w:val="000872B6"/>
    <w:rsid w:val="00087360"/>
    <w:rsid w:val="0008757C"/>
    <w:rsid w:val="0008762F"/>
    <w:rsid w:val="000962C9"/>
    <w:rsid w:val="00096B8C"/>
    <w:rsid w:val="00096F3D"/>
    <w:rsid w:val="000A1212"/>
    <w:rsid w:val="000B2C13"/>
    <w:rsid w:val="000B56C7"/>
    <w:rsid w:val="000B7BA2"/>
    <w:rsid w:val="000D24AC"/>
    <w:rsid w:val="000D7FC1"/>
    <w:rsid w:val="000E3F59"/>
    <w:rsid w:val="000E5073"/>
    <w:rsid w:val="000E7CA3"/>
    <w:rsid w:val="000F08FA"/>
    <w:rsid w:val="000F6552"/>
    <w:rsid w:val="0010359C"/>
    <w:rsid w:val="00103C90"/>
    <w:rsid w:val="0010497E"/>
    <w:rsid w:val="0010690E"/>
    <w:rsid w:val="001144F4"/>
    <w:rsid w:val="0012069A"/>
    <w:rsid w:val="00122835"/>
    <w:rsid w:val="00125432"/>
    <w:rsid w:val="00125E58"/>
    <w:rsid w:val="00125F07"/>
    <w:rsid w:val="00130C4F"/>
    <w:rsid w:val="00130FEC"/>
    <w:rsid w:val="00131E6A"/>
    <w:rsid w:val="001401DB"/>
    <w:rsid w:val="0014208A"/>
    <w:rsid w:val="001467E0"/>
    <w:rsid w:val="00146A6B"/>
    <w:rsid w:val="0015049E"/>
    <w:rsid w:val="0015120B"/>
    <w:rsid w:val="00156DF8"/>
    <w:rsid w:val="0017062F"/>
    <w:rsid w:val="00176D4C"/>
    <w:rsid w:val="00177089"/>
    <w:rsid w:val="00182EDF"/>
    <w:rsid w:val="0018555F"/>
    <w:rsid w:val="00186B7D"/>
    <w:rsid w:val="00194698"/>
    <w:rsid w:val="001955AA"/>
    <w:rsid w:val="00196976"/>
    <w:rsid w:val="001B3E2A"/>
    <w:rsid w:val="001B4188"/>
    <w:rsid w:val="001B5038"/>
    <w:rsid w:val="001C0509"/>
    <w:rsid w:val="001C1AE0"/>
    <w:rsid w:val="001C5034"/>
    <w:rsid w:val="001D22AA"/>
    <w:rsid w:val="001D3422"/>
    <w:rsid w:val="001D3496"/>
    <w:rsid w:val="001D35C6"/>
    <w:rsid w:val="001D6E64"/>
    <w:rsid w:val="001E0ACB"/>
    <w:rsid w:val="001F0A6F"/>
    <w:rsid w:val="001F64C4"/>
    <w:rsid w:val="00200177"/>
    <w:rsid w:val="00206AA2"/>
    <w:rsid w:val="0021162D"/>
    <w:rsid w:val="00211C8B"/>
    <w:rsid w:val="00221D37"/>
    <w:rsid w:val="0022636D"/>
    <w:rsid w:val="0022658B"/>
    <w:rsid w:val="00235D91"/>
    <w:rsid w:val="0023692B"/>
    <w:rsid w:val="002413E8"/>
    <w:rsid w:val="002610FD"/>
    <w:rsid w:val="00261A95"/>
    <w:rsid w:val="00261DA3"/>
    <w:rsid w:val="0026229E"/>
    <w:rsid w:val="00266492"/>
    <w:rsid w:val="00266C5A"/>
    <w:rsid w:val="002707D9"/>
    <w:rsid w:val="002727C5"/>
    <w:rsid w:val="00281C1E"/>
    <w:rsid w:val="0028205F"/>
    <w:rsid w:val="00282CA4"/>
    <w:rsid w:val="00285955"/>
    <w:rsid w:val="00286CCD"/>
    <w:rsid w:val="002924AC"/>
    <w:rsid w:val="00295953"/>
    <w:rsid w:val="002A09E9"/>
    <w:rsid w:val="002A202D"/>
    <w:rsid w:val="002A4D5C"/>
    <w:rsid w:val="002A78DC"/>
    <w:rsid w:val="002B0A64"/>
    <w:rsid w:val="002B201D"/>
    <w:rsid w:val="002B4098"/>
    <w:rsid w:val="002B5353"/>
    <w:rsid w:val="002B781A"/>
    <w:rsid w:val="002C2910"/>
    <w:rsid w:val="002D3885"/>
    <w:rsid w:val="002E18E0"/>
    <w:rsid w:val="002E3C23"/>
    <w:rsid w:val="002F07B7"/>
    <w:rsid w:val="002F0D22"/>
    <w:rsid w:val="002F4E57"/>
    <w:rsid w:val="002F4E6E"/>
    <w:rsid w:val="00300E7B"/>
    <w:rsid w:val="003018C7"/>
    <w:rsid w:val="00301D72"/>
    <w:rsid w:val="00305E2A"/>
    <w:rsid w:val="00306245"/>
    <w:rsid w:val="00306BD9"/>
    <w:rsid w:val="00307DFA"/>
    <w:rsid w:val="003275B9"/>
    <w:rsid w:val="00331EB3"/>
    <w:rsid w:val="00335AD1"/>
    <w:rsid w:val="00337317"/>
    <w:rsid w:val="00337751"/>
    <w:rsid w:val="00342EF5"/>
    <w:rsid w:val="0034437D"/>
    <w:rsid w:val="00352E3B"/>
    <w:rsid w:val="003557CE"/>
    <w:rsid w:val="003568D4"/>
    <w:rsid w:val="00356BD0"/>
    <w:rsid w:val="00365059"/>
    <w:rsid w:val="00375870"/>
    <w:rsid w:val="0037672A"/>
    <w:rsid w:val="00380433"/>
    <w:rsid w:val="00381069"/>
    <w:rsid w:val="00390C5F"/>
    <w:rsid w:val="003A1539"/>
    <w:rsid w:val="003A5D30"/>
    <w:rsid w:val="003A5FC8"/>
    <w:rsid w:val="003A7473"/>
    <w:rsid w:val="003B2754"/>
    <w:rsid w:val="003B32F8"/>
    <w:rsid w:val="003B38E3"/>
    <w:rsid w:val="003B7203"/>
    <w:rsid w:val="003C4623"/>
    <w:rsid w:val="003C4BAD"/>
    <w:rsid w:val="003C4BDD"/>
    <w:rsid w:val="003D1D2D"/>
    <w:rsid w:val="003D433F"/>
    <w:rsid w:val="003E289E"/>
    <w:rsid w:val="003E6ABB"/>
    <w:rsid w:val="003F4EFF"/>
    <w:rsid w:val="004005A6"/>
    <w:rsid w:val="0040118D"/>
    <w:rsid w:val="00402D40"/>
    <w:rsid w:val="0040471A"/>
    <w:rsid w:val="00405DA8"/>
    <w:rsid w:val="00414233"/>
    <w:rsid w:val="00421795"/>
    <w:rsid w:val="00422012"/>
    <w:rsid w:val="00426810"/>
    <w:rsid w:val="0043089E"/>
    <w:rsid w:val="00430E21"/>
    <w:rsid w:val="0043622D"/>
    <w:rsid w:val="00440725"/>
    <w:rsid w:val="0044283E"/>
    <w:rsid w:val="00443949"/>
    <w:rsid w:val="0044620C"/>
    <w:rsid w:val="00446B45"/>
    <w:rsid w:val="004474A1"/>
    <w:rsid w:val="004552CD"/>
    <w:rsid w:val="00460868"/>
    <w:rsid w:val="00460A8E"/>
    <w:rsid w:val="00462B8C"/>
    <w:rsid w:val="004641FE"/>
    <w:rsid w:val="0047620C"/>
    <w:rsid w:val="004776ED"/>
    <w:rsid w:val="00480B30"/>
    <w:rsid w:val="00484041"/>
    <w:rsid w:val="00487B5F"/>
    <w:rsid w:val="00490900"/>
    <w:rsid w:val="0049154C"/>
    <w:rsid w:val="00494EB5"/>
    <w:rsid w:val="004953B7"/>
    <w:rsid w:val="004A1360"/>
    <w:rsid w:val="004A4339"/>
    <w:rsid w:val="004B1CFA"/>
    <w:rsid w:val="004B2FA3"/>
    <w:rsid w:val="004B6F26"/>
    <w:rsid w:val="004C1E37"/>
    <w:rsid w:val="004D2A9F"/>
    <w:rsid w:val="004D54B0"/>
    <w:rsid w:val="004D5A5C"/>
    <w:rsid w:val="004D6B69"/>
    <w:rsid w:val="004E1DC9"/>
    <w:rsid w:val="004E212A"/>
    <w:rsid w:val="004E431A"/>
    <w:rsid w:val="004E57C2"/>
    <w:rsid w:val="004E5B9D"/>
    <w:rsid w:val="004F1CB7"/>
    <w:rsid w:val="00500EA4"/>
    <w:rsid w:val="0050208E"/>
    <w:rsid w:val="00506169"/>
    <w:rsid w:val="00510E8E"/>
    <w:rsid w:val="00513352"/>
    <w:rsid w:val="00514801"/>
    <w:rsid w:val="00521B82"/>
    <w:rsid w:val="00521DB7"/>
    <w:rsid w:val="0052248F"/>
    <w:rsid w:val="0052364B"/>
    <w:rsid w:val="00525FD3"/>
    <w:rsid w:val="00532697"/>
    <w:rsid w:val="00534FE6"/>
    <w:rsid w:val="0053515A"/>
    <w:rsid w:val="005358EC"/>
    <w:rsid w:val="00544FEA"/>
    <w:rsid w:val="00550C39"/>
    <w:rsid w:val="00561B68"/>
    <w:rsid w:val="00563BD9"/>
    <w:rsid w:val="00566467"/>
    <w:rsid w:val="00573786"/>
    <w:rsid w:val="005738FE"/>
    <w:rsid w:val="00575D3B"/>
    <w:rsid w:val="00580090"/>
    <w:rsid w:val="00580812"/>
    <w:rsid w:val="005844E6"/>
    <w:rsid w:val="0058663F"/>
    <w:rsid w:val="005944F9"/>
    <w:rsid w:val="005949D3"/>
    <w:rsid w:val="00596166"/>
    <w:rsid w:val="00597A87"/>
    <w:rsid w:val="005A324F"/>
    <w:rsid w:val="005B1673"/>
    <w:rsid w:val="005B23DB"/>
    <w:rsid w:val="005B2816"/>
    <w:rsid w:val="005B3D11"/>
    <w:rsid w:val="005B6D98"/>
    <w:rsid w:val="005B6DE2"/>
    <w:rsid w:val="005B7993"/>
    <w:rsid w:val="005C15FA"/>
    <w:rsid w:val="005D1344"/>
    <w:rsid w:val="005D15F9"/>
    <w:rsid w:val="005D19E6"/>
    <w:rsid w:val="005D28B8"/>
    <w:rsid w:val="005D342D"/>
    <w:rsid w:val="005D773C"/>
    <w:rsid w:val="005E0248"/>
    <w:rsid w:val="005E2518"/>
    <w:rsid w:val="005E6A6B"/>
    <w:rsid w:val="005F4D20"/>
    <w:rsid w:val="005F6DF8"/>
    <w:rsid w:val="005F6E85"/>
    <w:rsid w:val="00600416"/>
    <w:rsid w:val="0060116A"/>
    <w:rsid w:val="006071A0"/>
    <w:rsid w:val="00607EF3"/>
    <w:rsid w:val="00610CDA"/>
    <w:rsid w:val="0061148F"/>
    <w:rsid w:val="00614E62"/>
    <w:rsid w:val="00620AB7"/>
    <w:rsid w:val="00620E7F"/>
    <w:rsid w:val="00622FC7"/>
    <w:rsid w:val="00632962"/>
    <w:rsid w:val="00632D2D"/>
    <w:rsid w:val="00633ADB"/>
    <w:rsid w:val="00640545"/>
    <w:rsid w:val="0064154D"/>
    <w:rsid w:val="00643089"/>
    <w:rsid w:val="00656353"/>
    <w:rsid w:val="00656546"/>
    <w:rsid w:val="00656548"/>
    <w:rsid w:val="0065685B"/>
    <w:rsid w:val="00662F7F"/>
    <w:rsid w:val="00667DF2"/>
    <w:rsid w:val="00671A9B"/>
    <w:rsid w:val="00682CEF"/>
    <w:rsid w:val="00686810"/>
    <w:rsid w:val="006A0D39"/>
    <w:rsid w:val="006A1067"/>
    <w:rsid w:val="006A3185"/>
    <w:rsid w:val="006A5199"/>
    <w:rsid w:val="006A6D11"/>
    <w:rsid w:val="006A7280"/>
    <w:rsid w:val="006B05DD"/>
    <w:rsid w:val="006B0E61"/>
    <w:rsid w:val="006B1554"/>
    <w:rsid w:val="006B66B6"/>
    <w:rsid w:val="006C0B01"/>
    <w:rsid w:val="006C6B01"/>
    <w:rsid w:val="006D5AE6"/>
    <w:rsid w:val="006D64CC"/>
    <w:rsid w:val="006F100F"/>
    <w:rsid w:val="006F1C42"/>
    <w:rsid w:val="006F1DF0"/>
    <w:rsid w:val="006F34E2"/>
    <w:rsid w:val="006F44B4"/>
    <w:rsid w:val="00701B96"/>
    <w:rsid w:val="007077D1"/>
    <w:rsid w:val="00710F58"/>
    <w:rsid w:val="00713DD5"/>
    <w:rsid w:val="00715D80"/>
    <w:rsid w:val="00716904"/>
    <w:rsid w:val="00720166"/>
    <w:rsid w:val="00725A15"/>
    <w:rsid w:val="00731F75"/>
    <w:rsid w:val="007336E9"/>
    <w:rsid w:val="00734773"/>
    <w:rsid w:val="007347BD"/>
    <w:rsid w:val="007415D0"/>
    <w:rsid w:val="00741D14"/>
    <w:rsid w:val="007430F6"/>
    <w:rsid w:val="00763D5B"/>
    <w:rsid w:val="00764347"/>
    <w:rsid w:val="0076638C"/>
    <w:rsid w:val="00770B0D"/>
    <w:rsid w:val="0077209A"/>
    <w:rsid w:val="00773176"/>
    <w:rsid w:val="00775DF7"/>
    <w:rsid w:val="00781AE5"/>
    <w:rsid w:val="0078343B"/>
    <w:rsid w:val="00785D65"/>
    <w:rsid w:val="00790789"/>
    <w:rsid w:val="007910EE"/>
    <w:rsid w:val="007940F0"/>
    <w:rsid w:val="007959E7"/>
    <w:rsid w:val="007964FC"/>
    <w:rsid w:val="007A035B"/>
    <w:rsid w:val="007A0737"/>
    <w:rsid w:val="007A3B55"/>
    <w:rsid w:val="007A51E6"/>
    <w:rsid w:val="007A7E51"/>
    <w:rsid w:val="007B0450"/>
    <w:rsid w:val="007B1671"/>
    <w:rsid w:val="007B1DD7"/>
    <w:rsid w:val="007B4214"/>
    <w:rsid w:val="007B6179"/>
    <w:rsid w:val="007C1068"/>
    <w:rsid w:val="007C3775"/>
    <w:rsid w:val="007C50C1"/>
    <w:rsid w:val="007C75AB"/>
    <w:rsid w:val="007D2871"/>
    <w:rsid w:val="007D4D61"/>
    <w:rsid w:val="007D71E2"/>
    <w:rsid w:val="007E5A3B"/>
    <w:rsid w:val="007E5FE6"/>
    <w:rsid w:val="007E66F5"/>
    <w:rsid w:val="007E77CB"/>
    <w:rsid w:val="007F4770"/>
    <w:rsid w:val="007F4DBD"/>
    <w:rsid w:val="007F5622"/>
    <w:rsid w:val="0080260B"/>
    <w:rsid w:val="008063D1"/>
    <w:rsid w:val="00813563"/>
    <w:rsid w:val="00815E7D"/>
    <w:rsid w:val="0082296B"/>
    <w:rsid w:val="00824AAF"/>
    <w:rsid w:val="008268B8"/>
    <w:rsid w:val="00827FE8"/>
    <w:rsid w:val="008313A3"/>
    <w:rsid w:val="00832970"/>
    <w:rsid w:val="00834844"/>
    <w:rsid w:val="0084004E"/>
    <w:rsid w:val="00850A05"/>
    <w:rsid w:val="008519F0"/>
    <w:rsid w:val="008603EC"/>
    <w:rsid w:val="00862D0F"/>
    <w:rsid w:val="00872397"/>
    <w:rsid w:val="00875047"/>
    <w:rsid w:val="00880E3B"/>
    <w:rsid w:val="0088231E"/>
    <w:rsid w:val="0089112B"/>
    <w:rsid w:val="00891393"/>
    <w:rsid w:val="00892DDC"/>
    <w:rsid w:val="00893420"/>
    <w:rsid w:val="00895C20"/>
    <w:rsid w:val="008A053C"/>
    <w:rsid w:val="008A275E"/>
    <w:rsid w:val="008A36B2"/>
    <w:rsid w:val="008A5A22"/>
    <w:rsid w:val="008B1563"/>
    <w:rsid w:val="008B2B7A"/>
    <w:rsid w:val="008B301F"/>
    <w:rsid w:val="008B42C7"/>
    <w:rsid w:val="008C05EA"/>
    <w:rsid w:val="008C2A5A"/>
    <w:rsid w:val="008C7502"/>
    <w:rsid w:val="008D499C"/>
    <w:rsid w:val="008D7140"/>
    <w:rsid w:val="008D770C"/>
    <w:rsid w:val="008E2E1C"/>
    <w:rsid w:val="008E3C1D"/>
    <w:rsid w:val="008E644E"/>
    <w:rsid w:val="008F5637"/>
    <w:rsid w:val="00900E8E"/>
    <w:rsid w:val="00906C2A"/>
    <w:rsid w:val="00917263"/>
    <w:rsid w:val="00920037"/>
    <w:rsid w:val="00922F12"/>
    <w:rsid w:val="00923AE1"/>
    <w:rsid w:val="00925C15"/>
    <w:rsid w:val="00930DE7"/>
    <w:rsid w:val="009321BC"/>
    <w:rsid w:val="00933C0B"/>
    <w:rsid w:val="00935D13"/>
    <w:rsid w:val="00937C08"/>
    <w:rsid w:val="00942C5D"/>
    <w:rsid w:val="0094762F"/>
    <w:rsid w:val="00951135"/>
    <w:rsid w:val="00953AEE"/>
    <w:rsid w:val="00955ACC"/>
    <w:rsid w:val="00955F0B"/>
    <w:rsid w:val="009602C4"/>
    <w:rsid w:val="00962E73"/>
    <w:rsid w:val="009700BD"/>
    <w:rsid w:val="00981AA6"/>
    <w:rsid w:val="00984677"/>
    <w:rsid w:val="00984961"/>
    <w:rsid w:val="0099041C"/>
    <w:rsid w:val="0099309C"/>
    <w:rsid w:val="00994E47"/>
    <w:rsid w:val="009954FA"/>
    <w:rsid w:val="00997546"/>
    <w:rsid w:val="00997E03"/>
    <w:rsid w:val="009A2752"/>
    <w:rsid w:val="009A35D8"/>
    <w:rsid w:val="009A5FF8"/>
    <w:rsid w:val="009B16E0"/>
    <w:rsid w:val="009B643A"/>
    <w:rsid w:val="009B6D54"/>
    <w:rsid w:val="009B7692"/>
    <w:rsid w:val="009C187B"/>
    <w:rsid w:val="009C3D91"/>
    <w:rsid w:val="009C6B25"/>
    <w:rsid w:val="009D226A"/>
    <w:rsid w:val="009D3454"/>
    <w:rsid w:val="009D54D3"/>
    <w:rsid w:val="009E0330"/>
    <w:rsid w:val="009E13C1"/>
    <w:rsid w:val="009F033A"/>
    <w:rsid w:val="009F3F22"/>
    <w:rsid w:val="009F42E5"/>
    <w:rsid w:val="009F6D7B"/>
    <w:rsid w:val="009F70EF"/>
    <w:rsid w:val="009F71BA"/>
    <w:rsid w:val="00A01B12"/>
    <w:rsid w:val="00A04368"/>
    <w:rsid w:val="00A045BF"/>
    <w:rsid w:val="00A15D29"/>
    <w:rsid w:val="00A17567"/>
    <w:rsid w:val="00A211BD"/>
    <w:rsid w:val="00A23F2B"/>
    <w:rsid w:val="00A25D3B"/>
    <w:rsid w:val="00A3178A"/>
    <w:rsid w:val="00A34203"/>
    <w:rsid w:val="00A357DD"/>
    <w:rsid w:val="00A40CF8"/>
    <w:rsid w:val="00A4131E"/>
    <w:rsid w:val="00A41E31"/>
    <w:rsid w:val="00A43319"/>
    <w:rsid w:val="00A43433"/>
    <w:rsid w:val="00A43987"/>
    <w:rsid w:val="00A47037"/>
    <w:rsid w:val="00A554F4"/>
    <w:rsid w:val="00A559C8"/>
    <w:rsid w:val="00A55B9C"/>
    <w:rsid w:val="00A60DB0"/>
    <w:rsid w:val="00A62083"/>
    <w:rsid w:val="00A709F3"/>
    <w:rsid w:val="00A71CA9"/>
    <w:rsid w:val="00A749BC"/>
    <w:rsid w:val="00A81949"/>
    <w:rsid w:val="00A86263"/>
    <w:rsid w:val="00A929F1"/>
    <w:rsid w:val="00A93E06"/>
    <w:rsid w:val="00A96E02"/>
    <w:rsid w:val="00A97E1B"/>
    <w:rsid w:val="00AA047C"/>
    <w:rsid w:val="00AA0564"/>
    <w:rsid w:val="00AA2963"/>
    <w:rsid w:val="00AA402C"/>
    <w:rsid w:val="00AA50BE"/>
    <w:rsid w:val="00AB4FF1"/>
    <w:rsid w:val="00AB7B9E"/>
    <w:rsid w:val="00AC0F5A"/>
    <w:rsid w:val="00AC3424"/>
    <w:rsid w:val="00AC45A6"/>
    <w:rsid w:val="00AD5912"/>
    <w:rsid w:val="00AE0179"/>
    <w:rsid w:val="00AE1D7D"/>
    <w:rsid w:val="00AE539E"/>
    <w:rsid w:val="00AE61E7"/>
    <w:rsid w:val="00AF2B05"/>
    <w:rsid w:val="00B00074"/>
    <w:rsid w:val="00B00A7E"/>
    <w:rsid w:val="00B02D75"/>
    <w:rsid w:val="00B04923"/>
    <w:rsid w:val="00B101D0"/>
    <w:rsid w:val="00B14B82"/>
    <w:rsid w:val="00B1573A"/>
    <w:rsid w:val="00B22CED"/>
    <w:rsid w:val="00B3152C"/>
    <w:rsid w:val="00B31E02"/>
    <w:rsid w:val="00B37587"/>
    <w:rsid w:val="00B500AB"/>
    <w:rsid w:val="00B550CA"/>
    <w:rsid w:val="00B55A7C"/>
    <w:rsid w:val="00B5615D"/>
    <w:rsid w:val="00B562E6"/>
    <w:rsid w:val="00B5642A"/>
    <w:rsid w:val="00B5668D"/>
    <w:rsid w:val="00B651D1"/>
    <w:rsid w:val="00B6793C"/>
    <w:rsid w:val="00B74E17"/>
    <w:rsid w:val="00B7548D"/>
    <w:rsid w:val="00B76B72"/>
    <w:rsid w:val="00B76CF3"/>
    <w:rsid w:val="00B81B14"/>
    <w:rsid w:val="00B8753A"/>
    <w:rsid w:val="00B8791D"/>
    <w:rsid w:val="00B93C77"/>
    <w:rsid w:val="00B9610C"/>
    <w:rsid w:val="00B97937"/>
    <w:rsid w:val="00BA09D9"/>
    <w:rsid w:val="00BA6D4B"/>
    <w:rsid w:val="00BC551A"/>
    <w:rsid w:val="00BD1170"/>
    <w:rsid w:val="00BD4265"/>
    <w:rsid w:val="00BD5B37"/>
    <w:rsid w:val="00BE40DE"/>
    <w:rsid w:val="00BE6E1E"/>
    <w:rsid w:val="00BF3D5C"/>
    <w:rsid w:val="00BF62E4"/>
    <w:rsid w:val="00C03FCA"/>
    <w:rsid w:val="00C10096"/>
    <w:rsid w:val="00C11902"/>
    <w:rsid w:val="00C17E53"/>
    <w:rsid w:val="00C22A69"/>
    <w:rsid w:val="00C247E3"/>
    <w:rsid w:val="00C2705C"/>
    <w:rsid w:val="00C27D7F"/>
    <w:rsid w:val="00C32680"/>
    <w:rsid w:val="00C41D01"/>
    <w:rsid w:val="00C42DF3"/>
    <w:rsid w:val="00C44336"/>
    <w:rsid w:val="00C46873"/>
    <w:rsid w:val="00C47B66"/>
    <w:rsid w:val="00C52EAF"/>
    <w:rsid w:val="00C5434F"/>
    <w:rsid w:val="00C5494D"/>
    <w:rsid w:val="00C549C0"/>
    <w:rsid w:val="00C57D8B"/>
    <w:rsid w:val="00C615BE"/>
    <w:rsid w:val="00C61BBF"/>
    <w:rsid w:val="00C65864"/>
    <w:rsid w:val="00C70602"/>
    <w:rsid w:val="00C70F5A"/>
    <w:rsid w:val="00C725CA"/>
    <w:rsid w:val="00C75D5F"/>
    <w:rsid w:val="00C76875"/>
    <w:rsid w:val="00C77933"/>
    <w:rsid w:val="00C859D5"/>
    <w:rsid w:val="00C90021"/>
    <w:rsid w:val="00C9508E"/>
    <w:rsid w:val="00C97D2B"/>
    <w:rsid w:val="00CA0671"/>
    <w:rsid w:val="00CB60CF"/>
    <w:rsid w:val="00CC4DBD"/>
    <w:rsid w:val="00CC64C5"/>
    <w:rsid w:val="00CC72CB"/>
    <w:rsid w:val="00CC7326"/>
    <w:rsid w:val="00CD5330"/>
    <w:rsid w:val="00CE5D11"/>
    <w:rsid w:val="00CF0251"/>
    <w:rsid w:val="00CF35F7"/>
    <w:rsid w:val="00CF3F25"/>
    <w:rsid w:val="00D01279"/>
    <w:rsid w:val="00D0681D"/>
    <w:rsid w:val="00D11E6B"/>
    <w:rsid w:val="00D13038"/>
    <w:rsid w:val="00D20AC1"/>
    <w:rsid w:val="00D20F71"/>
    <w:rsid w:val="00D2358F"/>
    <w:rsid w:val="00D23B0D"/>
    <w:rsid w:val="00D27896"/>
    <w:rsid w:val="00D31B97"/>
    <w:rsid w:val="00D40671"/>
    <w:rsid w:val="00D40973"/>
    <w:rsid w:val="00D51F04"/>
    <w:rsid w:val="00D53922"/>
    <w:rsid w:val="00D7100F"/>
    <w:rsid w:val="00D7275C"/>
    <w:rsid w:val="00D73C25"/>
    <w:rsid w:val="00D828A1"/>
    <w:rsid w:val="00D841C6"/>
    <w:rsid w:val="00D85DC4"/>
    <w:rsid w:val="00D866D2"/>
    <w:rsid w:val="00D96788"/>
    <w:rsid w:val="00DA327A"/>
    <w:rsid w:val="00DA49C2"/>
    <w:rsid w:val="00DB11EE"/>
    <w:rsid w:val="00DB1F1E"/>
    <w:rsid w:val="00DC38A0"/>
    <w:rsid w:val="00DC393C"/>
    <w:rsid w:val="00DC4C6E"/>
    <w:rsid w:val="00DC5DCB"/>
    <w:rsid w:val="00DC68C7"/>
    <w:rsid w:val="00DD37C3"/>
    <w:rsid w:val="00DE284F"/>
    <w:rsid w:val="00DE45F4"/>
    <w:rsid w:val="00DF09D7"/>
    <w:rsid w:val="00DF23ED"/>
    <w:rsid w:val="00E036E1"/>
    <w:rsid w:val="00E05AB0"/>
    <w:rsid w:val="00E1185F"/>
    <w:rsid w:val="00E1513C"/>
    <w:rsid w:val="00E26DC3"/>
    <w:rsid w:val="00E27DC5"/>
    <w:rsid w:val="00E27ED4"/>
    <w:rsid w:val="00E30183"/>
    <w:rsid w:val="00E34F5A"/>
    <w:rsid w:val="00E35BF2"/>
    <w:rsid w:val="00E36E63"/>
    <w:rsid w:val="00E44705"/>
    <w:rsid w:val="00E44789"/>
    <w:rsid w:val="00E44863"/>
    <w:rsid w:val="00E47DA9"/>
    <w:rsid w:val="00E50F12"/>
    <w:rsid w:val="00E511EC"/>
    <w:rsid w:val="00E51907"/>
    <w:rsid w:val="00E534FE"/>
    <w:rsid w:val="00E62C1B"/>
    <w:rsid w:val="00E6338A"/>
    <w:rsid w:val="00E6392E"/>
    <w:rsid w:val="00E7384B"/>
    <w:rsid w:val="00E76885"/>
    <w:rsid w:val="00E8309E"/>
    <w:rsid w:val="00E86087"/>
    <w:rsid w:val="00E92D03"/>
    <w:rsid w:val="00E960F4"/>
    <w:rsid w:val="00E96A06"/>
    <w:rsid w:val="00E9716D"/>
    <w:rsid w:val="00EA08B5"/>
    <w:rsid w:val="00EA11A6"/>
    <w:rsid w:val="00EA2569"/>
    <w:rsid w:val="00EA33E4"/>
    <w:rsid w:val="00EB046B"/>
    <w:rsid w:val="00EB47ED"/>
    <w:rsid w:val="00EC1F13"/>
    <w:rsid w:val="00ED531D"/>
    <w:rsid w:val="00EE1897"/>
    <w:rsid w:val="00EE1DC8"/>
    <w:rsid w:val="00EE58BA"/>
    <w:rsid w:val="00EE6083"/>
    <w:rsid w:val="00EE6D99"/>
    <w:rsid w:val="00EF149A"/>
    <w:rsid w:val="00EF2613"/>
    <w:rsid w:val="00EF6832"/>
    <w:rsid w:val="00F00AEE"/>
    <w:rsid w:val="00F01714"/>
    <w:rsid w:val="00F05191"/>
    <w:rsid w:val="00F05669"/>
    <w:rsid w:val="00F101E6"/>
    <w:rsid w:val="00F11837"/>
    <w:rsid w:val="00F11CF6"/>
    <w:rsid w:val="00F1278C"/>
    <w:rsid w:val="00F14B94"/>
    <w:rsid w:val="00F151B2"/>
    <w:rsid w:val="00F177EF"/>
    <w:rsid w:val="00F212E7"/>
    <w:rsid w:val="00F22F9F"/>
    <w:rsid w:val="00F237B1"/>
    <w:rsid w:val="00F25404"/>
    <w:rsid w:val="00F25D77"/>
    <w:rsid w:val="00F26DBA"/>
    <w:rsid w:val="00F272D4"/>
    <w:rsid w:val="00F33436"/>
    <w:rsid w:val="00F33E52"/>
    <w:rsid w:val="00F41099"/>
    <w:rsid w:val="00F447A7"/>
    <w:rsid w:val="00F4548C"/>
    <w:rsid w:val="00F463E7"/>
    <w:rsid w:val="00F50F2B"/>
    <w:rsid w:val="00F52E21"/>
    <w:rsid w:val="00F5723E"/>
    <w:rsid w:val="00F63B47"/>
    <w:rsid w:val="00F65D8B"/>
    <w:rsid w:val="00F677CC"/>
    <w:rsid w:val="00F706AD"/>
    <w:rsid w:val="00F70D9B"/>
    <w:rsid w:val="00F72622"/>
    <w:rsid w:val="00F73722"/>
    <w:rsid w:val="00F76C90"/>
    <w:rsid w:val="00F8159A"/>
    <w:rsid w:val="00F8307F"/>
    <w:rsid w:val="00F84FB8"/>
    <w:rsid w:val="00F904FA"/>
    <w:rsid w:val="00F91320"/>
    <w:rsid w:val="00F9565A"/>
    <w:rsid w:val="00F9772F"/>
    <w:rsid w:val="00FA1197"/>
    <w:rsid w:val="00FA4050"/>
    <w:rsid w:val="00FA434C"/>
    <w:rsid w:val="00FB5AA3"/>
    <w:rsid w:val="00FB7567"/>
    <w:rsid w:val="00FC3C9B"/>
    <w:rsid w:val="00FC7386"/>
    <w:rsid w:val="00FC7DBA"/>
    <w:rsid w:val="00FD3A0C"/>
    <w:rsid w:val="00FE3A70"/>
    <w:rsid w:val="00FE3A8B"/>
    <w:rsid w:val="00FE76F3"/>
    <w:rsid w:val="00FF0D4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518"/>
    <w:pPr>
      <w:spacing w:after="0" w:line="240" w:lineRule="auto"/>
    </w:pPr>
  </w:style>
  <w:style w:type="paragraph" w:styleId="Header">
    <w:name w:val="header"/>
    <w:basedOn w:val="Normal"/>
    <w:link w:val="HeaderChar"/>
    <w:uiPriority w:val="99"/>
    <w:semiHidden/>
    <w:unhideWhenUsed/>
    <w:rsid w:val="00EC1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1F13"/>
  </w:style>
  <w:style w:type="paragraph" w:styleId="Footer">
    <w:name w:val="footer"/>
    <w:basedOn w:val="Normal"/>
    <w:link w:val="FooterChar"/>
    <w:uiPriority w:val="99"/>
    <w:semiHidden/>
    <w:unhideWhenUsed/>
    <w:rsid w:val="00EC1F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1F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2</cp:revision>
  <cp:lastPrinted>2016-04-28T19:34:00Z</cp:lastPrinted>
  <dcterms:created xsi:type="dcterms:W3CDTF">2017-02-21T21:06:00Z</dcterms:created>
  <dcterms:modified xsi:type="dcterms:W3CDTF">2017-02-21T21:06:00Z</dcterms:modified>
</cp:coreProperties>
</file>